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C6A" w:rsidRDefault="00871C6A" w:rsidP="0061651F"/>
    <w:p w:rsidR="00871C6A" w:rsidRDefault="00871C6A" w:rsidP="0061651F"/>
    <w:p w:rsidR="00871C6A" w:rsidRPr="001A6730" w:rsidRDefault="00871C6A" w:rsidP="0061651F"/>
    <w:p w:rsidR="0061651F" w:rsidRPr="001A6730" w:rsidRDefault="0061651F" w:rsidP="0061651F">
      <w:pPr>
        <w:jc w:val="center"/>
        <w:rPr>
          <w:b/>
          <w:spacing w:val="30"/>
          <w:sz w:val="36"/>
          <w:szCs w:val="40"/>
        </w:rPr>
      </w:pPr>
      <w:r w:rsidRPr="001A6730">
        <w:rPr>
          <w:b/>
          <w:spacing w:val="30"/>
          <w:sz w:val="32"/>
          <w:szCs w:val="36"/>
        </w:rPr>
        <w:t>REPÚBLICA DEL PARAGUAY</w:t>
      </w:r>
    </w:p>
    <w:p w:rsidR="0061651F" w:rsidRPr="001A6730" w:rsidRDefault="0061651F" w:rsidP="0061651F">
      <w:pPr>
        <w:jc w:val="center"/>
        <w:rPr>
          <w:b/>
          <w:bCs/>
          <w:spacing w:val="42"/>
          <w:sz w:val="28"/>
        </w:rPr>
      </w:pPr>
    </w:p>
    <w:p w:rsidR="0061651F" w:rsidRDefault="0061651F" w:rsidP="0061651F">
      <w:pPr>
        <w:jc w:val="center"/>
        <w:rPr>
          <w:b/>
          <w:bCs/>
          <w:spacing w:val="42"/>
          <w:sz w:val="28"/>
        </w:rPr>
      </w:pPr>
    </w:p>
    <w:p w:rsidR="00871C6A" w:rsidRDefault="00871C6A" w:rsidP="0061651F">
      <w:pPr>
        <w:jc w:val="center"/>
        <w:rPr>
          <w:b/>
          <w:bCs/>
          <w:spacing w:val="42"/>
          <w:sz w:val="28"/>
        </w:rPr>
      </w:pPr>
    </w:p>
    <w:p w:rsidR="00871C6A" w:rsidRPr="001A6730" w:rsidRDefault="00871C6A" w:rsidP="0061651F">
      <w:pPr>
        <w:jc w:val="center"/>
        <w:rPr>
          <w:b/>
          <w:bCs/>
          <w:spacing w:val="42"/>
          <w:sz w:val="28"/>
        </w:rPr>
      </w:pPr>
    </w:p>
    <w:p w:rsidR="0061651F" w:rsidRPr="001A6730" w:rsidRDefault="0061651F" w:rsidP="0061651F">
      <w:pPr>
        <w:jc w:val="center"/>
        <w:rPr>
          <w:b/>
          <w:color w:val="17365D" w:themeColor="text2" w:themeShade="BF"/>
          <w:sz w:val="48"/>
          <w:szCs w:val="56"/>
        </w:rPr>
      </w:pPr>
      <w:r w:rsidRPr="001A6730">
        <w:rPr>
          <w:b/>
          <w:color w:val="548DD4" w:themeColor="text2" w:themeTint="99"/>
          <w:sz w:val="48"/>
          <w:szCs w:val="56"/>
          <w14:textOutline w14:w="9525" w14:cap="rnd" w14:cmpd="sng" w14:algn="ctr">
            <w14:solidFill>
              <w14:schemeClr w14:val="tx1"/>
            </w14:solidFill>
            <w14:prstDash w14:val="solid"/>
            <w14:bevel/>
          </w14:textOutline>
        </w:rPr>
        <w:t>MINISTERIO DE SALUD PÚBLICA Y BIENESTAR SOCIAL</w:t>
      </w:r>
    </w:p>
    <w:p w:rsidR="008A6750" w:rsidRDefault="008A6750">
      <w:pPr>
        <w:jc w:val="center"/>
        <w:rPr>
          <w:rFonts w:ascii="Arial Narrow" w:eastAsia="Arial Narrow" w:hAnsi="Arial Narrow" w:cs="Arial Narrow"/>
          <w:b/>
          <w:sz w:val="48"/>
          <w:szCs w:val="48"/>
        </w:rPr>
      </w:pPr>
    </w:p>
    <w:p w:rsidR="008A6750" w:rsidRDefault="008A6750">
      <w:pPr>
        <w:jc w:val="center"/>
        <w:rPr>
          <w:rFonts w:ascii="Arial Narrow" w:eastAsia="Arial Narrow" w:hAnsi="Arial Narrow" w:cs="Arial Narrow"/>
          <w:b/>
          <w:sz w:val="48"/>
          <w:szCs w:val="48"/>
        </w:rPr>
      </w:pPr>
    </w:p>
    <w:p w:rsidR="008A6750" w:rsidRDefault="008A6750">
      <w:pPr>
        <w:jc w:val="center"/>
        <w:rPr>
          <w:rFonts w:ascii="Arial Narrow" w:eastAsia="Arial Narrow" w:hAnsi="Arial Narrow" w:cs="Arial Narrow"/>
          <w:b/>
          <w:sz w:val="48"/>
          <w:szCs w:val="48"/>
        </w:rPr>
      </w:pPr>
    </w:p>
    <w:p w:rsidR="00773EE9" w:rsidRDefault="00773EE9" w:rsidP="00773EE9">
      <w:pPr>
        <w:jc w:val="center"/>
        <w:rPr>
          <w:rFonts w:ascii="Arial Narrow" w:eastAsia="Arial Narrow" w:hAnsi="Arial Narrow" w:cs="Arial Narrow"/>
          <w:b/>
          <w:sz w:val="48"/>
          <w:szCs w:val="48"/>
        </w:rPr>
      </w:pPr>
      <w:r>
        <w:rPr>
          <w:rFonts w:ascii="Arial Narrow" w:eastAsia="Arial Narrow" w:hAnsi="Arial Narrow" w:cs="Arial Narrow"/>
          <w:b/>
          <w:sz w:val="48"/>
          <w:szCs w:val="48"/>
        </w:rPr>
        <w:t>“</w:t>
      </w:r>
      <w:proofErr w:type="spellStart"/>
      <w:r>
        <w:rPr>
          <w:rFonts w:ascii="Arial Narrow" w:eastAsia="Arial Narrow" w:hAnsi="Arial Narrow" w:cs="Arial Narrow"/>
          <w:b/>
          <w:sz w:val="48"/>
          <w:szCs w:val="48"/>
        </w:rPr>
        <w:t>RFI</w:t>
      </w:r>
      <w:proofErr w:type="spellEnd"/>
      <w:r>
        <w:rPr>
          <w:rFonts w:ascii="Arial Narrow" w:eastAsia="Arial Narrow" w:hAnsi="Arial Narrow" w:cs="Arial Narrow"/>
          <w:b/>
          <w:sz w:val="48"/>
          <w:szCs w:val="48"/>
        </w:rPr>
        <w:t>”</w:t>
      </w:r>
    </w:p>
    <w:p w:rsidR="00773EE9" w:rsidRDefault="00773EE9" w:rsidP="00773EE9">
      <w:pPr>
        <w:jc w:val="center"/>
        <w:rPr>
          <w:rFonts w:ascii="Arial Narrow" w:eastAsia="Arial Narrow" w:hAnsi="Arial Narrow" w:cs="Arial Narrow"/>
          <w:b/>
          <w:sz w:val="48"/>
          <w:szCs w:val="48"/>
        </w:rPr>
      </w:pPr>
      <w:r>
        <w:rPr>
          <w:rFonts w:ascii="Arial Narrow" w:eastAsia="Arial Narrow" w:hAnsi="Arial Narrow" w:cs="Arial Narrow"/>
          <w:b/>
          <w:sz w:val="48"/>
          <w:szCs w:val="48"/>
        </w:rPr>
        <w:t>Solicitud de Información (</w:t>
      </w:r>
      <w:proofErr w:type="spellStart"/>
      <w:r>
        <w:rPr>
          <w:rFonts w:ascii="Arial Narrow" w:eastAsia="Arial Narrow" w:hAnsi="Arial Narrow" w:cs="Arial Narrow"/>
          <w:b/>
          <w:sz w:val="48"/>
          <w:szCs w:val="48"/>
        </w:rPr>
        <w:t>Request</w:t>
      </w:r>
      <w:proofErr w:type="spellEnd"/>
      <w:r>
        <w:rPr>
          <w:rFonts w:ascii="Arial Narrow" w:eastAsia="Arial Narrow" w:hAnsi="Arial Narrow" w:cs="Arial Narrow"/>
          <w:b/>
          <w:sz w:val="48"/>
          <w:szCs w:val="48"/>
        </w:rPr>
        <w:t xml:space="preserve"> </w:t>
      </w:r>
      <w:proofErr w:type="spellStart"/>
      <w:r>
        <w:rPr>
          <w:rFonts w:ascii="Arial Narrow" w:eastAsia="Arial Narrow" w:hAnsi="Arial Narrow" w:cs="Arial Narrow"/>
          <w:b/>
          <w:sz w:val="48"/>
          <w:szCs w:val="48"/>
        </w:rPr>
        <w:t>For</w:t>
      </w:r>
      <w:proofErr w:type="spellEnd"/>
      <w:r>
        <w:rPr>
          <w:rFonts w:ascii="Arial Narrow" w:eastAsia="Arial Narrow" w:hAnsi="Arial Narrow" w:cs="Arial Narrow"/>
          <w:b/>
          <w:sz w:val="48"/>
          <w:szCs w:val="48"/>
        </w:rPr>
        <w:t xml:space="preserve"> </w:t>
      </w:r>
      <w:proofErr w:type="spellStart"/>
      <w:r>
        <w:rPr>
          <w:rFonts w:ascii="Arial Narrow" w:eastAsia="Arial Narrow" w:hAnsi="Arial Narrow" w:cs="Arial Narrow"/>
          <w:b/>
          <w:sz w:val="48"/>
          <w:szCs w:val="48"/>
        </w:rPr>
        <w:t>Information</w:t>
      </w:r>
      <w:proofErr w:type="spellEnd"/>
      <w:r>
        <w:rPr>
          <w:rFonts w:ascii="Arial Narrow" w:eastAsia="Arial Narrow" w:hAnsi="Arial Narrow" w:cs="Arial Narrow"/>
          <w:b/>
          <w:sz w:val="48"/>
          <w:szCs w:val="48"/>
        </w:rPr>
        <w:t xml:space="preserve">) </w:t>
      </w:r>
    </w:p>
    <w:p w:rsidR="008A6750" w:rsidRDefault="008A6750">
      <w:pPr>
        <w:jc w:val="center"/>
        <w:rPr>
          <w:rFonts w:ascii="Arial Narrow" w:eastAsia="Arial Narrow" w:hAnsi="Arial Narrow" w:cs="Arial Narrow"/>
          <w:b/>
          <w:sz w:val="48"/>
          <w:szCs w:val="48"/>
        </w:rPr>
      </w:pPr>
    </w:p>
    <w:p w:rsidR="008A6750" w:rsidRDefault="008A6750">
      <w:pPr>
        <w:jc w:val="center"/>
        <w:rPr>
          <w:rFonts w:ascii="Arial Narrow" w:eastAsia="Arial Narrow" w:hAnsi="Arial Narrow" w:cs="Arial Narrow"/>
          <w:b/>
          <w:sz w:val="48"/>
          <w:szCs w:val="48"/>
        </w:rPr>
      </w:pPr>
    </w:p>
    <w:p w:rsidR="008A6750" w:rsidRDefault="008A6750">
      <w:pPr>
        <w:jc w:val="center"/>
        <w:rPr>
          <w:rFonts w:ascii="Arial Narrow" w:eastAsia="Arial Narrow" w:hAnsi="Arial Narrow" w:cs="Arial Narrow"/>
          <w:b/>
          <w:sz w:val="48"/>
          <w:szCs w:val="48"/>
        </w:rPr>
      </w:pPr>
    </w:p>
    <w:p w:rsidR="008A6750" w:rsidRDefault="00CD2A15">
      <w:pPr>
        <w:jc w:val="center"/>
        <w:rPr>
          <w:rFonts w:ascii="Arial Narrow" w:eastAsia="Arial Narrow" w:hAnsi="Arial Narrow" w:cs="Arial Narrow"/>
          <w:b/>
          <w:sz w:val="48"/>
          <w:szCs w:val="48"/>
        </w:rPr>
      </w:pPr>
      <w:r w:rsidRPr="00BD1689">
        <w:rPr>
          <w:rFonts w:ascii="Arial Narrow" w:eastAsia="Arial Narrow" w:hAnsi="Arial Narrow" w:cs="Arial Narrow"/>
          <w:b/>
          <w:sz w:val="48"/>
          <w:szCs w:val="48"/>
        </w:rPr>
        <w:t xml:space="preserve">CONSULTA PÚBLICA PARA </w:t>
      </w:r>
      <w:r>
        <w:rPr>
          <w:rFonts w:ascii="Arial Narrow" w:eastAsia="Arial Narrow" w:hAnsi="Arial Narrow" w:cs="Arial Narrow"/>
          <w:b/>
          <w:sz w:val="48"/>
          <w:szCs w:val="48"/>
        </w:rPr>
        <w:t xml:space="preserve">OBTENCIÓN DE PRECIOS DE REFERENCIA EN EL MARCO DE PROCESOS PARA </w:t>
      </w:r>
      <w:r w:rsidRPr="00F53142">
        <w:rPr>
          <w:rFonts w:ascii="Arial Narrow" w:eastAsia="Arial Narrow" w:hAnsi="Arial Narrow" w:cs="Arial Narrow"/>
          <w:b/>
          <w:i/>
          <w:sz w:val="48"/>
          <w:szCs w:val="48"/>
        </w:rPr>
        <w:t xml:space="preserve">“ADQUISICIÓN DE </w:t>
      </w:r>
      <w:r w:rsidR="00EE1564">
        <w:rPr>
          <w:rFonts w:ascii="Arial Narrow" w:eastAsia="Arial Narrow" w:hAnsi="Arial Narrow" w:cs="Arial Narrow"/>
          <w:b/>
          <w:i/>
          <w:sz w:val="48"/>
          <w:szCs w:val="48"/>
        </w:rPr>
        <w:t>COLCHONES Y TEXTILES</w:t>
      </w:r>
      <w:r w:rsidR="00F037EE">
        <w:rPr>
          <w:rFonts w:ascii="Arial Narrow" w:eastAsia="Arial Narrow" w:hAnsi="Arial Narrow" w:cs="Arial Narrow"/>
          <w:b/>
          <w:i/>
          <w:sz w:val="48"/>
          <w:szCs w:val="48"/>
        </w:rPr>
        <w:t xml:space="preserve"> PARA FORTALECIMIENTO DE SERVICIOS DEL MSP Y BS</w:t>
      </w:r>
      <w:r w:rsidRPr="00F53142">
        <w:rPr>
          <w:rFonts w:ascii="Arial Narrow" w:eastAsia="Arial Narrow" w:hAnsi="Arial Narrow" w:cs="Arial Narrow"/>
          <w:b/>
          <w:i/>
          <w:sz w:val="48"/>
          <w:szCs w:val="48"/>
        </w:rPr>
        <w:t>”</w:t>
      </w:r>
    </w:p>
    <w:p w:rsidR="008A6750" w:rsidRDefault="008A6750">
      <w:pPr>
        <w:jc w:val="center"/>
        <w:rPr>
          <w:rFonts w:ascii="Arial Narrow" w:eastAsia="Arial Narrow" w:hAnsi="Arial Narrow" w:cs="Arial Narrow"/>
          <w:b/>
          <w:sz w:val="48"/>
          <w:szCs w:val="48"/>
        </w:rPr>
      </w:pPr>
    </w:p>
    <w:p w:rsidR="00871C6A" w:rsidRDefault="00871C6A">
      <w:pPr>
        <w:jc w:val="center"/>
        <w:rPr>
          <w:rFonts w:ascii="Arial Narrow" w:eastAsia="Arial Narrow" w:hAnsi="Arial Narrow" w:cs="Arial Narrow"/>
          <w:b/>
          <w:sz w:val="48"/>
          <w:szCs w:val="48"/>
        </w:rPr>
      </w:pPr>
    </w:p>
    <w:p w:rsidR="00871C6A" w:rsidRDefault="00871C6A">
      <w:pPr>
        <w:jc w:val="center"/>
        <w:rPr>
          <w:rFonts w:ascii="Arial Narrow" w:eastAsia="Arial Narrow" w:hAnsi="Arial Narrow" w:cs="Arial Narrow"/>
          <w:b/>
          <w:sz w:val="48"/>
          <w:szCs w:val="48"/>
        </w:rPr>
      </w:pPr>
    </w:p>
    <w:p w:rsidR="0061651F" w:rsidRDefault="001C3BB4">
      <w:pPr>
        <w:jc w:val="center"/>
        <w:rPr>
          <w:rFonts w:ascii="Arial Narrow" w:eastAsia="Arial Narrow" w:hAnsi="Arial Narrow" w:cs="Arial Narrow"/>
          <w:b/>
          <w:sz w:val="48"/>
          <w:szCs w:val="48"/>
        </w:rPr>
      </w:pPr>
      <w:r>
        <w:rPr>
          <w:rFonts w:ascii="Arial Narrow" w:eastAsia="Arial Narrow" w:hAnsi="Arial Narrow" w:cs="Arial Narrow"/>
          <w:b/>
          <w:sz w:val="48"/>
          <w:szCs w:val="48"/>
        </w:rPr>
        <w:t xml:space="preserve">Asunción, Paraguay  </w:t>
      </w:r>
    </w:p>
    <w:p w:rsidR="008A6750" w:rsidRDefault="0061651F">
      <w:pPr>
        <w:jc w:val="center"/>
        <w:rPr>
          <w:rFonts w:ascii="Calibri" w:eastAsia="Calibri" w:hAnsi="Calibri" w:cs="Calibri"/>
          <w:sz w:val="48"/>
          <w:szCs w:val="48"/>
        </w:rPr>
      </w:pPr>
      <w:r>
        <w:rPr>
          <w:rFonts w:ascii="Arial Narrow" w:eastAsia="Arial Narrow" w:hAnsi="Arial Narrow" w:cs="Arial Narrow"/>
          <w:b/>
          <w:sz w:val="48"/>
          <w:szCs w:val="48"/>
        </w:rPr>
        <w:t>2020</w:t>
      </w:r>
    </w:p>
    <w:p w:rsidR="008A6750" w:rsidRDefault="008A6750">
      <w:pPr>
        <w:jc w:val="both"/>
        <w:rPr>
          <w:rFonts w:ascii="Calibri" w:eastAsia="Calibri" w:hAnsi="Calibri" w:cs="Calibri"/>
        </w:rPr>
      </w:pPr>
      <w:bookmarkStart w:id="0" w:name="_30j0zll" w:colFirst="0" w:colLast="0"/>
      <w:bookmarkEnd w:id="0"/>
    </w:p>
    <w:p w:rsidR="008A6750" w:rsidRDefault="008A6750">
      <w:pPr>
        <w:jc w:val="both"/>
        <w:rPr>
          <w:rFonts w:ascii="Calibri" w:eastAsia="Calibri" w:hAnsi="Calibri" w:cs="Calibri"/>
        </w:rPr>
      </w:pPr>
      <w:bookmarkStart w:id="1" w:name="_1fob9te" w:colFirst="0" w:colLast="0"/>
      <w:bookmarkEnd w:id="1"/>
    </w:p>
    <w:p w:rsidR="008A6750" w:rsidRDefault="008A6750">
      <w:pPr>
        <w:jc w:val="both"/>
        <w:rPr>
          <w:rFonts w:ascii="Calibri" w:eastAsia="Calibri" w:hAnsi="Calibri" w:cs="Calibri"/>
        </w:rPr>
      </w:pPr>
      <w:bookmarkStart w:id="2" w:name="_3znysh7" w:colFirst="0" w:colLast="0"/>
      <w:bookmarkEnd w:id="2"/>
    </w:p>
    <w:p w:rsidR="008A6750" w:rsidRDefault="008A6750">
      <w:pPr>
        <w:jc w:val="both"/>
        <w:rPr>
          <w:rFonts w:ascii="Arial Narrow" w:eastAsia="Arial Narrow" w:hAnsi="Arial Narrow" w:cs="Arial Narrow"/>
        </w:rPr>
      </w:pPr>
      <w:bookmarkStart w:id="3" w:name="_2et92p0" w:colFirst="0" w:colLast="0"/>
      <w:bookmarkStart w:id="4" w:name="_tyjcwt" w:colFirst="0" w:colLast="0"/>
      <w:bookmarkEnd w:id="3"/>
      <w:bookmarkEnd w:id="4"/>
    </w:p>
    <w:sdt>
      <w:sdtPr>
        <w:rPr>
          <w:rStyle w:val="Hipervnculo"/>
        </w:rPr>
        <w:id w:val="-1633010759"/>
        <w:docPartObj>
          <w:docPartGallery w:val="Table of Contents"/>
          <w:docPartUnique/>
        </w:docPartObj>
      </w:sdtPr>
      <w:sdtEndPr>
        <w:rPr>
          <w:rStyle w:val="Hipervnculo"/>
        </w:rPr>
      </w:sdtEndPr>
      <w:sdtContent>
        <w:p w:rsidR="00D94D9A" w:rsidRPr="006871B9" w:rsidRDefault="00D94D9A" w:rsidP="00DA1799">
          <w:pPr>
            <w:pStyle w:val="TDC1"/>
            <w:rPr>
              <w:rStyle w:val="Hipervnculo"/>
            </w:rPr>
          </w:pPr>
          <w:r w:rsidRPr="006871B9">
            <w:rPr>
              <w:rStyle w:val="Hipervnculo"/>
            </w:rPr>
            <w:t>Contenido</w:t>
          </w:r>
        </w:p>
        <w:p w:rsidR="00B53DCB" w:rsidRDefault="00B53DCB" w:rsidP="00DA1799">
          <w:pPr>
            <w:pStyle w:val="TDC1"/>
            <w:rPr>
              <w:rStyle w:val="Hipervnculo"/>
              <w:color w:val="000000" w:themeColor="text1"/>
            </w:rPr>
          </w:pPr>
          <w:r>
            <w:rPr>
              <w:rStyle w:val="Hipervnculo"/>
              <w:color w:val="000000" w:themeColor="text1"/>
            </w:rPr>
            <w:t>1. Proyecto…………………………………………………………………………………………………………….3</w:t>
          </w:r>
        </w:p>
        <w:p w:rsidR="00B53DCB" w:rsidRDefault="00B53DCB" w:rsidP="00DA1799">
          <w:pPr>
            <w:pStyle w:val="TDC1"/>
            <w:rPr>
              <w:rStyle w:val="Hipervnculo"/>
              <w:color w:val="000000" w:themeColor="text1"/>
            </w:rPr>
          </w:pPr>
          <w:r>
            <w:rPr>
              <w:rStyle w:val="Hipervnculo"/>
              <w:color w:val="000000" w:themeColor="text1"/>
            </w:rPr>
            <w:t>2. Ojetivo de la Consulta……………………………………………………………………………………………..3</w:t>
          </w:r>
        </w:p>
        <w:p w:rsidR="00B53DCB" w:rsidRPr="00B53DCB" w:rsidRDefault="00B53DCB" w:rsidP="00B53DCB">
          <w:pPr>
            <w:pStyle w:val="TDC1"/>
            <w:rPr>
              <w:u w:val="single"/>
            </w:rPr>
          </w:pPr>
          <w:r>
            <w:rPr>
              <w:rStyle w:val="Hipervnculo"/>
              <w:color w:val="000000" w:themeColor="text1"/>
            </w:rPr>
            <w:t>3. Mecanica de la Consulta………………………………………………………………………………………….3</w:t>
          </w:r>
        </w:p>
        <w:p w:rsidR="00B53DCB" w:rsidRDefault="00B53DCB" w:rsidP="00DA1799">
          <w:pPr>
            <w:pStyle w:val="TDC1"/>
            <w:rPr>
              <w:rStyle w:val="Hipervnculo"/>
              <w:color w:val="000000" w:themeColor="text1"/>
            </w:rPr>
          </w:pPr>
          <w:r>
            <w:rPr>
              <w:rStyle w:val="Hipervnculo"/>
              <w:color w:val="000000" w:themeColor="text1"/>
            </w:rPr>
            <w:t>4 . Informacion de Contacto………………………………………………………………………………………….3</w:t>
          </w:r>
        </w:p>
        <w:p w:rsidR="006871B9" w:rsidRPr="00DA1799" w:rsidRDefault="006871B9" w:rsidP="00DA1799">
          <w:pPr>
            <w:pStyle w:val="TDC1"/>
            <w:rPr>
              <w:rStyle w:val="Hipervnculo"/>
              <w:color w:val="000000" w:themeColor="text1"/>
            </w:rPr>
          </w:pPr>
          <w:r w:rsidRPr="00DA1799">
            <w:rPr>
              <w:rStyle w:val="Hipervnculo"/>
              <w:color w:val="000000" w:themeColor="text1"/>
            </w:rPr>
            <w:t>Anexo 1</w:t>
          </w:r>
          <w:r w:rsidRPr="00DA1799">
            <w:rPr>
              <w:rStyle w:val="Hipervnculo"/>
              <w:color w:val="000000" w:themeColor="text1"/>
            </w:rPr>
            <w:tab/>
          </w:r>
          <w:r w:rsidR="00390946">
            <w:rPr>
              <w:rStyle w:val="Hipervnculo"/>
              <w:color w:val="000000" w:themeColor="text1"/>
            </w:rPr>
            <w:t xml:space="preserve">4 </w:t>
          </w:r>
          <w:r w:rsidR="00CE435F">
            <w:rPr>
              <w:rStyle w:val="Hipervnculo"/>
              <w:color w:val="000000" w:themeColor="text1"/>
            </w:rPr>
            <w:t xml:space="preserve">al </w:t>
          </w:r>
          <w:r w:rsidR="001460CC">
            <w:rPr>
              <w:rStyle w:val="Hipervnculo"/>
              <w:color w:val="000000" w:themeColor="text1"/>
            </w:rPr>
            <w:t>11</w:t>
          </w:r>
        </w:p>
        <w:p w:rsidR="00D94D9A" w:rsidRPr="006871B9" w:rsidRDefault="00382315" w:rsidP="00DA1799">
          <w:pPr>
            <w:pStyle w:val="TDC1"/>
            <w:rPr>
              <w:rStyle w:val="Hipervnculo"/>
            </w:rPr>
          </w:pPr>
        </w:p>
      </w:sdtContent>
    </w:sdt>
    <w:p w:rsidR="008A6750" w:rsidRDefault="008A6750">
      <w:pPr>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jc w:val="both"/>
        <w:rPr>
          <w:rFonts w:ascii="Arial Narrow" w:eastAsia="Arial Narrow" w:hAnsi="Arial Narrow" w:cs="Arial Narrow"/>
        </w:rPr>
      </w:pPr>
    </w:p>
    <w:p w:rsidR="008A6750" w:rsidRDefault="008A6750">
      <w:pPr>
        <w:keepNext/>
        <w:keepLines/>
        <w:pBdr>
          <w:top w:val="nil"/>
          <w:left w:val="nil"/>
          <w:bottom w:val="nil"/>
          <w:right w:val="nil"/>
          <w:between w:val="nil"/>
        </w:pBdr>
        <w:spacing w:before="240" w:line="259" w:lineRule="auto"/>
        <w:ind w:left="720"/>
        <w:rPr>
          <w:rFonts w:ascii="Arial Narrow" w:eastAsia="Arial Narrow" w:hAnsi="Arial Narrow" w:cs="Arial Narrow"/>
          <w:color w:val="365F91"/>
          <w:sz w:val="28"/>
          <w:szCs w:val="28"/>
        </w:rPr>
      </w:pPr>
    </w:p>
    <w:sdt>
      <w:sdtPr>
        <w:rPr>
          <w:color w:val="0000FF" w:themeColor="hyperlink"/>
          <w:u w:val="single"/>
        </w:rPr>
        <w:id w:val="-905831198"/>
        <w:docPartObj>
          <w:docPartGallery w:val="Table of Contents"/>
          <w:docPartUnique/>
        </w:docPartObj>
      </w:sdtPr>
      <w:sdtEndPr>
        <w:rPr>
          <w:color w:val="auto"/>
          <w:u w:val="none"/>
        </w:rPr>
      </w:sdtEndPr>
      <w:sdtContent>
        <w:p w:rsidR="008A6750" w:rsidRDefault="001C3BB4">
          <w:r>
            <w:fldChar w:fldCharType="begin"/>
          </w:r>
          <w:r>
            <w:instrText xml:space="preserve"> TOC \h \u \z </w:instrText>
          </w:r>
          <w:r>
            <w:fldChar w:fldCharType="end"/>
          </w:r>
        </w:p>
      </w:sdtContent>
    </w:sdt>
    <w:p w:rsidR="004A0D98" w:rsidRDefault="004A0D98">
      <w:pPr>
        <w:rPr>
          <w:rFonts w:ascii="Arial Narrow" w:eastAsia="Arial Narrow" w:hAnsi="Arial Narrow" w:cs="Arial Narrow"/>
          <w:color w:val="2E75B5"/>
          <w:sz w:val="32"/>
          <w:szCs w:val="32"/>
        </w:rPr>
      </w:pPr>
      <w:r>
        <w:rPr>
          <w:rFonts w:ascii="Arial Narrow" w:eastAsia="Arial Narrow" w:hAnsi="Arial Narrow" w:cs="Arial Narrow"/>
        </w:rPr>
        <w:br w:type="page"/>
      </w:r>
    </w:p>
    <w:p w:rsidR="008A6750" w:rsidRDefault="001C3BB4">
      <w:pPr>
        <w:pStyle w:val="Ttulo1"/>
        <w:numPr>
          <w:ilvl w:val="0"/>
          <w:numId w:val="5"/>
        </w:numPr>
        <w:spacing w:after="240" w:line="276" w:lineRule="auto"/>
        <w:contextualSpacing/>
        <w:jc w:val="both"/>
        <w:rPr>
          <w:rFonts w:ascii="Arial Narrow" w:eastAsia="Arial Narrow" w:hAnsi="Arial Narrow" w:cs="Arial Narrow"/>
        </w:rPr>
      </w:pPr>
      <w:bookmarkStart w:id="5" w:name="_Toc46757051"/>
      <w:r>
        <w:rPr>
          <w:rFonts w:ascii="Arial Narrow" w:eastAsia="Arial Narrow" w:hAnsi="Arial Narrow" w:cs="Arial Narrow"/>
        </w:rPr>
        <w:lastRenderedPageBreak/>
        <w:t>Proyecto</w:t>
      </w:r>
      <w:bookmarkEnd w:id="5"/>
      <w:r>
        <w:rPr>
          <w:rFonts w:ascii="Arial Narrow" w:eastAsia="Arial Narrow" w:hAnsi="Arial Narrow" w:cs="Arial Narrow"/>
        </w:rPr>
        <w:t xml:space="preserve"> </w:t>
      </w:r>
    </w:p>
    <w:p w:rsidR="008A6750" w:rsidRPr="00F037EE" w:rsidRDefault="00F037EE" w:rsidP="00EE1564">
      <w:pPr>
        <w:jc w:val="center"/>
        <w:rPr>
          <w:rFonts w:ascii="Arial Narrow" w:eastAsia="Arial Narrow" w:hAnsi="Arial Narrow" w:cs="Arial Narrow"/>
          <w:b/>
          <w:i/>
        </w:rPr>
      </w:pPr>
      <w:r w:rsidRPr="00F037EE">
        <w:rPr>
          <w:rFonts w:ascii="Arial Narrow" w:eastAsia="Arial Narrow" w:hAnsi="Arial Narrow" w:cs="Arial Narrow"/>
          <w:b/>
          <w:i/>
        </w:rPr>
        <w:t xml:space="preserve">ADQUISICIÓN DE </w:t>
      </w:r>
      <w:r w:rsidR="00EE1564">
        <w:rPr>
          <w:rFonts w:ascii="Arial Narrow" w:eastAsia="Arial Narrow" w:hAnsi="Arial Narrow" w:cs="Arial Narrow"/>
          <w:b/>
          <w:i/>
        </w:rPr>
        <w:t>COLCHONES Y TEXTILES</w:t>
      </w:r>
      <w:r w:rsidRPr="00F037EE">
        <w:rPr>
          <w:rFonts w:ascii="Arial Narrow" w:eastAsia="Arial Narrow" w:hAnsi="Arial Narrow" w:cs="Arial Narrow"/>
          <w:b/>
          <w:i/>
        </w:rPr>
        <w:t xml:space="preserve"> PARA FORTALECIMIENTO DE </w:t>
      </w:r>
      <w:r w:rsidR="00EE1564">
        <w:rPr>
          <w:rFonts w:ascii="Arial Narrow" w:eastAsia="Arial Narrow" w:hAnsi="Arial Narrow" w:cs="Arial Narrow"/>
          <w:b/>
          <w:i/>
        </w:rPr>
        <w:t xml:space="preserve">LOS </w:t>
      </w:r>
      <w:r w:rsidRPr="00F037EE">
        <w:rPr>
          <w:rFonts w:ascii="Arial Narrow" w:eastAsia="Arial Narrow" w:hAnsi="Arial Narrow" w:cs="Arial Narrow"/>
          <w:b/>
          <w:i/>
        </w:rPr>
        <w:t>SERVICIOS DEL MSP Y BS</w:t>
      </w:r>
    </w:p>
    <w:p w:rsidR="008A6750" w:rsidRDefault="001C3BB4">
      <w:pPr>
        <w:pStyle w:val="Ttulo1"/>
        <w:numPr>
          <w:ilvl w:val="0"/>
          <w:numId w:val="5"/>
        </w:numPr>
        <w:spacing w:after="240" w:line="276" w:lineRule="auto"/>
        <w:contextualSpacing/>
        <w:jc w:val="both"/>
        <w:rPr>
          <w:rFonts w:ascii="Arial Narrow" w:eastAsia="Arial Narrow" w:hAnsi="Arial Narrow" w:cs="Arial Narrow"/>
        </w:rPr>
      </w:pPr>
      <w:bookmarkStart w:id="6" w:name="_Toc46757052"/>
      <w:r>
        <w:rPr>
          <w:rFonts w:ascii="Arial Narrow" w:eastAsia="Arial Narrow" w:hAnsi="Arial Narrow" w:cs="Arial Narrow"/>
        </w:rPr>
        <w:t xml:space="preserve">Objetivo </w:t>
      </w:r>
      <w:r w:rsidR="00477D08">
        <w:rPr>
          <w:rFonts w:ascii="Arial Narrow" w:eastAsia="Arial Narrow" w:hAnsi="Arial Narrow" w:cs="Arial Narrow"/>
        </w:rPr>
        <w:t>de la Consulta</w:t>
      </w:r>
      <w:bookmarkEnd w:id="6"/>
      <w:r>
        <w:rPr>
          <w:rFonts w:ascii="Arial Narrow" w:eastAsia="Arial Narrow" w:hAnsi="Arial Narrow" w:cs="Arial Narrow"/>
        </w:rPr>
        <w:t xml:space="preserve"> </w:t>
      </w:r>
    </w:p>
    <w:p w:rsidR="00CD2A15" w:rsidRPr="00F037EE" w:rsidRDefault="005E7F89" w:rsidP="00CD2A15">
      <w:pPr>
        <w:jc w:val="both"/>
        <w:rPr>
          <w:rFonts w:ascii="Arial Narrow" w:eastAsia="Arial Narrow" w:hAnsi="Arial Narrow" w:cs="Arial Narrow"/>
          <w:b/>
          <w:i/>
        </w:rPr>
      </w:pPr>
      <w:r>
        <w:rPr>
          <w:rFonts w:ascii="Arial Narrow" w:eastAsia="Arial Narrow" w:hAnsi="Arial Narrow" w:cs="Arial Narrow"/>
        </w:rPr>
        <w:t xml:space="preserve">Se requiere </w:t>
      </w:r>
      <w:r w:rsidR="00B53DCB">
        <w:rPr>
          <w:rFonts w:ascii="Arial Narrow" w:eastAsia="Arial Narrow" w:hAnsi="Arial Narrow" w:cs="Arial Narrow"/>
        </w:rPr>
        <w:t>r</w:t>
      </w:r>
      <w:r w:rsidRPr="004A0F4C">
        <w:rPr>
          <w:rFonts w:ascii="Arial Narrow" w:eastAsia="Arial Narrow" w:hAnsi="Arial Narrow" w:cs="Arial Narrow"/>
        </w:rPr>
        <w:t xml:space="preserve">ecibir, por escrito, </w:t>
      </w:r>
      <w:r w:rsidR="0061651F">
        <w:rPr>
          <w:rFonts w:ascii="Arial Narrow" w:eastAsia="Arial Narrow" w:hAnsi="Arial Narrow" w:cs="Arial Narrow"/>
        </w:rPr>
        <w:t>propuestas de precios de manera a obtener la mayor participación posible, y tener un precio referencial acorde a la situación nacional</w:t>
      </w:r>
      <w:r>
        <w:rPr>
          <w:rFonts w:ascii="Arial Narrow" w:eastAsia="Arial Narrow" w:hAnsi="Arial Narrow" w:cs="Arial Narrow"/>
        </w:rPr>
        <w:t xml:space="preserve">; </w:t>
      </w:r>
      <w:r w:rsidR="0061651F">
        <w:rPr>
          <w:rFonts w:ascii="Arial Narrow" w:eastAsia="Arial Narrow" w:hAnsi="Arial Narrow" w:cs="Arial Narrow"/>
        </w:rPr>
        <w:t xml:space="preserve">todo esto a fin de llevar adelante </w:t>
      </w:r>
      <w:r w:rsidR="00BD236D">
        <w:rPr>
          <w:rFonts w:ascii="Arial Narrow" w:eastAsia="Arial Narrow" w:hAnsi="Arial Narrow" w:cs="Arial Narrow"/>
        </w:rPr>
        <w:t xml:space="preserve">procesos </w:t>
      </w:r>
      <w:r w:rsidR="0061651F">
        <w:rPr>
          <w:rFonts w:ascii="Arial Narrow" w:eastAsia="Arial Narrow" w:hAnsi="Arial Narrow" w:cs="Arial Narrow"/>
        </w:rPr>
        <w:t xml:space="preserve">para </w:t>
      </w:r>
      <w:r w:rsidR="00CD2A15" w:rsidRPr="00CD2A15">
        <w:rPr>
          <w:rFonts w:ascii="Arial Narrow" w:eastAsia="Arial Narrow" w:hAnsi="Arial Narrow" w:cs="Arial Narrow"/>
          <w:b/>
          <w:i/>
        </w:rPr>
        <w:t>“</w:t>
      </w:r>
      <w:r w:rsidR="00EE1564" w:rsidRPr="00EE1564">
        <w:rPr>
          <w:rFonts w:ascii="Arial Narrow" w:eastAsia="Arial Narrow" w:hAnsi="Arial Narrow" w:cs="Arial Narrow"/>
          <w:b/>
          <w:i/>
        </w:rPr>
        <w:t>ADQUISICIÓN DE COLCHONES Y TEXTILES PARA FORTALECIMIENTO DE LOS SERVICIOS DEL MSP Y BS</w:t>
      </w:r>
      <w:r w:rsidR="00CD2A15" w:rsidRPr="00CD2A15">
        <w:rPr>
          <w:rFonts w:ascii="Arial Narrow" w:eastAsia="Arial Narrow" w:hAnsi="Arial Narrow" w:cs="Arial Narrow"/>
          <w:b/>
          <w:i/>
        </w:rPr>
        <w:t>”</w:t>
      </w:r>
      <w:r w:rsidR="00CD2A15">
        <w:rPr>
          <w:rFonts w:ascii="Arial Narrow" w:eastAsia="Arial Narrow" w:hAnsi="Arial Narrow" w:cs="Arial Narrow"/>
          <w:b/>
          <w:i/>
        </w:rPr>
        <w:t>.</w:t>
      </w:r>
    </w:p>
    <w:p w:rsidR="008A6750" w:rsidRDefault="00477D08" w:rsidP="00CD2A15">
      <w:pPr>
        <w:pStyle w:val="Ttulo1"/>
        <w:spacing w:after="200" w:line="276" w:lineRule="auto"/>
        <w:ind w:firstLine="0"/>
        <w:jc w:val="both"/>
        <w:rPr>
          <w:rFonts w:ascii="Arial Narrow" w:eastAsia="Arial Narrow" w:hAnsi="Arial Narrow" w:cs="Arial Narrow"/>
        </w:rPr>
      </w:pPr>
      <w:bookmarkStart w:id="7" w:name="_Toc46757053"/>
      <w:r>
        <w:rPr>
          <w:rFonts w:ascii="Arial Narrow" w:eastAsia="Arial Narrow" w:hAnsi="Arial Narrow" w:cs="Arial Narrow"/>
        </w:rPr>
        <w:t>Mecánica de la Consulta</w:t>
      </w:r>
      <w:bookmarkEnd w:id="7"/>
      <w:r w:rsidR="001C3BB4">
        <w:rPr>
          <w:rFonts w:ascii="Arial Narrow" w:eastAsia="Arial Narrow" w:hAnsi="Arial Narrow" w:cs="Arial Narrow"/>
        </w:rPr>
        <w:t xml:space="preserve"> </w:t>
      </w:r>
    </w:p>
    <w:p w:rsidR="00E30843" w:rsidRPr="00763307" w:rsidRDefault="00CF1007" w:rsidP="00E30843">
      <w:pPr>
        <w:pStyle w:val="Prrafodelista"/>
        <w:numPr>
          <w:ilvl w:val="0"/>
          <w:numId w:val="17"/>
        </w:numPr>
        <w:jc w:val="both"/>
        <w:rPr>
          <w:rFonts w:ascii="Arial Narrow" w:eastAsia="Arial Narrow" w:hAnsi="Arial Narrow" w:cs="Arial Narrow"/>
        </w:rPr>
      </w:pPr>
      <w:r w:rsidRPr="00763307">
        <w:rPr>
          <w:rFonts w:ascii="Arial Narrow" w:eastAsia="Arial Narrow" w:hAnsi="Arial Narrow" w:cs="Arial Narrow"/>
        </w:rPr>
        <w:t>Aquellos interesados en participar</w:t>
      </w:r>
      <w:r w:rsidRPr="00DE041E">
        <w:rPr>
          <w:rFonts w:ascii="Arial Narrow" w:eastAsia="Arial Narrow" w:hAnsi="Arial Narrow" w:cs="Arial Narrow"/>
        </w:rPr>
        <w:t>, deberán enviar su</w:t>
      </w:r>
      <w:r w:rsidR="008154ED" w:rsidRPr="00DE041E">
        <w:rPr>
          <w:rFonts w:ascii="Arial Narrow" w:eastAsia="Arial Narrow" w:hAnsi="Arial Narrow" w:cs="Arial Narrow"/>
        </w:rPr>
        <w:t>s</w:t>
      </w:r>
      <w:r w:rsidRPr="00DE041E">
        <w:rPr>
          <w:rFonts w:ascii="Arial Narrow" w:eastAsia="Arial Narrow" w:hAnsi="Arial Narrow" w:cs="Arial Narrow"/>
        </w:rPr>
        <w:t xml:space="preserve"> propuestas</w:t>
      </w:r>
      <w:r w:rsidR="0061651F" w:rsidRPr="00DE041E">
        <w:rPr>
          <w:rFonts w:ascii="Arial Narrow" w:eastAsia="Arial Narrow" w:hAnsi="Arial Narrow" w:cs="Arial Narrow"/>
        </w:rPr>
        <w:t xml:space="preserve"> y</w:t>
      </w:r>
      <w:r w:rsidRPr="00DE041E">
        <w:rPr>
          <w:rFonts w:ascii="Arial Narrow" w:eastAsia="Arial Narrow" w:hAnsi="Arial Narrow" w:cs="Arial Narrow"/>
        </w:rPr>
        <w:t xml:space="preserve"> co</w:t>
      </w:r>
      <w:r w:rsidR="00741AF9">
        <w:rPr>
          <w:rFonts w:ascii="Arial Narrow" w:eastAsia="Arial Narrow" w:hAnsi="Arial Narrow" w:cs="Arial Narrow"/>
        </w:rPr>
        <w:t xml:space="preserve">tizaciones; a más tardar el día </w:t>
      </w:r>
      <w:r w:rsidR="004D0524">
        <w:rPr>
          <w:rFonts w:ascii="Arial Narrow" w:eastAsia="Arial Narrow" w:hAnsi="Arial Narrow" w:cs="Arial Narrow"/>
          <w:b/>
        </w:rPr>
        <w:t>JUEVES 22</w:t>
      </w:r>
      <w:bookmarkStart w:id="8" w:name="_GoBack"/>
      <w:bookmarkEnd w:id="8"/>
      <w:r w:rsidR="00CE435F">
        <w:rPr>
          <w:rFonts w:ascii="Arial Narrow" w:eastAsia="Arial Narrow" w:hAnsi="Arial Narrow" w:cs="Arial Narrow"/>
          <w:b/>
        </w:rPr>
        <w:t xml:space="preserve"> de </w:t>
      </w:r>
      <w:r w:rsidR="000535B9">
        <w:rPr>
          <w:rFonts w:ascii="Arial Narrow" w:eastAsia="Arial Narrow" w:hAnsi="Arial Narrow" w:cs="Arial Narrow"/>
          <w:b/>
        </w:rPr>
        <w:t>octubre</w:t>
      </w:r>
      <w:r w:rsidR="00B53DCB" w:rsidRPr="00741AF9">
        <w:rPr>
          <w:rFonts w:ascii="Arial Narrow" w:eastAsia="Arial Narrow" w:hAnsi="Arial Narrow" w:cs="Arial Narrow"/>
          <w:b/>
        </w:rPr>
        <w:t xml:space="preserve"> </w:t>
      </w:r>
      <w:r w:rsidR="00773EE9" w:rsidRPr="00741AF9">
        <w:rPr>
          <w:rFonts w:ascii="Arial Narrow" w:eastAsia="Arial Narrow" w:hAnsi="Arial Narrow" w:cs="Arial Narrow"/>
          <w:b/>
        </w:rPr>
        <w:t>de 20</w:t>
      </w:r>
      <w:r w:rsidR="0061651F" w:rsidRPr="00741AF9">
        <w:rPr>
          <w:rFonts w:ascii="Arial Narrow" w:eastAsia="Arial Narrow" w:hAnsi="Arial Narrow" w:cs="Arial Narrow"/>
          <w:b/>
        </w:rPr>
        <w:t>20</w:t>
      </w:r>
      <w:r w:rsidRPr="00DE041E">
        <w:rPr>
          <w:rFonts w:ascii="Arial Narrow" w:eastAsia="Arial Narrow" w:hAnsi="Arial Narrow" w:cs="Arial Narrow"/>
        </w:rPr>
        <w:t xml:space="preserve">, vía correo electrónico a la dirección </w:t>
      </w:r>
      <w:hyperlink r:id="rId9" w:history="1">
        <w:r w:rsidR="008154ED" w:rsidRPr="00DE041E">
          <w:rPr>
            <w:rStyle w:val="Hipervnculo"/>
            <w:rFonts w:ascii="Segoe UI" w:hAnsi="Segoe UI" w:cs="Segoe UI"/>
            <w:sz w:val="21"/>
            <w:szCs w:val="21"/>
            <w:shd w:val="clear" w:color="auto" w:fill="FDFDFD"/>
          </w:rPr>
          <w:t>planificacionypresupuestodoc@mspbs.gov.py</w:t>
        </w:r>
      </w:hyperlink>
      <w:r w:rsidR="008154ED" w:rsidRPr="00763307">
        <w:rPr>
          <w:rStyle w:val="object-hover"/>
          <w:rFonts w:ascii="Segoe UI" w:hAnsi="Segoe UI" w:cs="Segoe UI"/>
          <w:color w:val="003D79"/>
          <w:sz w:val="21"/>
          <w:szCs w:val="21"/>
          <w:u w:val="single"/>
          <w:shd w:val="clear" w:color="auto" w:fill="FDFDFD"/>
        </w:rPr>
        <w:t xml:space="preserve">; </w:t>
      </w:r>
      <w:r w:rsidRPr="00763307">
        <w:rPr>
          <w:rFonts w:ascii="Arial Narrow" w:eastAsia="Arial Narrow" w:hAnsi="Arial Narrow" w:cs="Arial Narrow"/>
        </w:rPr>
        <w:t xml:space="preserve">Una vez concluido el plazo mencionado, no se recibirán más propuestas y se considerará cerrada la consulta pública. </w:t>
      </w:r>
    </w:p>
    <w:p w:rsidR="00B53DCB" w:rsidRPr="00B53DCB" w:rsidRDefault="00B53DCB" w:rsidP="00B53DCB">
      <w:pPr>
        <w:pStyle w:val="Prrafodelista"/>
        <w:jc w:val="both"/>
        <w:rPr>
          <w:rFonts w:ascii="Arial Narrow" w:eastAsia="Arial Narrow" w:hAnsi="Arial Narrow" w:cs="Arial Narrow"/>
        </w:rPr>
      </w:pPr>
    </w:p>
    <w:p w:rsidR="00B53DCB" w:rsidRPr="00B53DCB" w:rsidRDefault="00B53DCB" w:rsidP="00B53DCB">
      <w:pPr>
        <w:pStyle w:val="Prrafodelista"/>
        <w:numPr>
          <w:ilvl w:val="0"/>
          <w:numId w:val="17"/>
        </w:numPr>
        <w:jc w:val="both"/>
        <w:rPr>
          <w:rFonts w:ascii="Arial Narrow" w:eastAsia="Arial Narrow" w:hAnsi="Arial Narrow" w:cs="Arial Narrow"/>
        </w:rPr>
      </w:pPr>
      <w:r w:rsidRPr="00B53DCB">
        <w:rPr>
          <w:rFonts w:ascii="Arial Narrow" w:eastAsia="Arial Narrow" w:hAnsi="Arial Narrow" w:cs="Arial Narrow"/>
        </w:rPr>
        <w:t>Se solicita que las cotizaciones refieran únicamente a las especificaciones técnicas detalladas más adelante</w:t>
      </w:r>
      <w:r>
        <w:rPr>
          <w:rFonts w:ascii="Arial Narrow" w:eastAsia="Arial Narrow" w:hAnsi="Arial Narrow" w:cs="Arial Narrow"/>
        </w:rPr>
        <w:t>. No serán tenidas en cuenta productos con especificaciones técnicas diferentes</w:t>
      </w:r>
      <w:r w:rsidRPr="00B53DCB">
        <w:rPr>
          <w:rFonts w:ascii="Arial Narrow" w:eastAsia="Arial Narrow" w:hAnsi="Arial Narrow" w:cs="Arial Narrow"/>
        </w:rPr>
        <w:t xml:space="preserve"> </w:t>
      </w:r>
    </w:p>
    <w:p w:rsidR="00B53DCB" w:rsidRPr="00CF1007" w:rsidRDefault="00B53DCB" w:rsidP="00B53DCB">
      <w:pPr>
        <w:pStyle w:val="Prrafodelista"/>
        <w:ind w:left="0"/>
        <w:jc w:val="both"/>
        <w:rPr>
          <w:rFonts w:ascii="Arial Narrow" w:eastAsia="Arial Narrow" w:hAnsi="Arial Narrow" w:cs="Arial Narrow"/>
        </w:rPr>
      </w:pPr>
    </w:p>
    <w:p w:rsidR="008A6750" w:rsidRPr="00B53DCB" w:rsidRDefault="00CF1007" w:rsidP="00B53DCB">
      <w:pPr>
        <w:pStyle w:val="Prrafodelista"/>
        <w:numPr>
          <w:ilvl w:val="0"/>
          <w:numId w:val="17"/>
        </w:numPr>
        <w:jc w:val="both"/>
        <w:rPr>
          <w:rFonts w:ascii="Arial Narrow" w:eastAsia="Arial Narrow" w:hAnsi="Arial Narrow" w:cs="Arial Narrow"/>
        </w:rPr>
      </w:pPr>
      <w:r w:rsidRPr="00B53DCB">
        <w:rPr>
          <w:rFonts w:ascii="Arial Narrow" w:eastAsia="Arial Narrow" w:hAnsi="Arial Narrow" w:cs="Arial Narrow"/>
        </w:rPr>
        <w:t>No se atenderán aquellas propuestas e informaciones que no se encuentren relacionadas con el objeto de la presente consulta.</w:t>
      </w:r>
    </w:p>
    <w:p w:rsidR="008A6750" w:rsidRDefault="008A6750">
      <w:pPr>
        <w:ind w:left="360" w:hanging="720"/>
        <w:jc w:val="both"/>
        <w:rPr>
          <w:rFonts w:ascii="Arial Narrow" w:eastAsia="Arial Narrow" w:hAnsi="Arial Narrow" w:cs="Arial Narrow"/>
          <w:u w:val="single"/>
        </w:rPr>
      </w:pPr>
    </w:p>
    <w:p w:rsidR="00B53DCB" w:rsidRPr="00B53DCB" w:rsidRDefault="00B53DCB" w:rsidP="00B53DCB">
      <w:pPr>
        <w:jc w:val="both"/>
        <w:rPr>
          <w:rFonts w:ascii="Arial Narrow" w:eastAsia="Arial Narrow" w:hAnsi="Arial Narrow" w:cs="Arial Narrow"/>
        </w:rPr>
      </w:pPr>
    </w:p>
    <w:tbl>
      <w:tblPr>
        <w:tblStyle w:val="a"/>
        <w:tblW w:w="9000" w:type="dxa"/>
        <w:tblInd w:w="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00"/>
      </w:tblGrid>
      <w:tr w:rsidR="008A6750">
        <w:tc>
          <w:tcPr>
            <w:tcW w:w="9000" w:type="dxa"/>
            <w:shd w:val="clear" w:color="auto" w:fill="auto"/>
            <w:tcMar>
              <w:top w:w="100" w:type="dxa"/>
              <w:left w:w="100" w:type="dxa"/>
              <w:bottom w:w="100" w:type="dxa"/>
              <w:right w:w="100" w:type="dxa"/>
            </w:tcMar>
          </w:tcPr>
          <w:p w:rsidR="008A6750" w:rsidRDefault="001C3BB4">
            <w:pPr>
              <w:ind w:left="360"/>
              <w:jc w:val="both"/>
              <w:rPr>
                <w:rFonts w:ascii="Arial Narrow" w:eastAsia="Arial Narrow" w:hAnsi="Arial Narrow" w:cs="Arial Narrow"/>
                <w:b/>
                <w:sz w:val="20"/>
                <w:szCs w:val="20"/>
                <w:u w:val="single"/>
              </w:rPr>
            </w:pPr>
            <w:r>
              <w:rPr>
                <w:rFonts w:ascii="Arial Narrow" w:eastAsia="Arial Narrow" w:hAnsi="Arial Narrow" w:cs="Arial Narrow"/>
                <w:b/>
                <w:sz w:val="20"/>
                <w:szCs w:val="20"/>
                <w:u w:val="single"/>
              </w:rPr>
              <w:t>Nota:</w:t>
            </w:r>
          </w:p>
          <w:p w:rsidR="008A6750" w:rsidRDefault="001C3BB4">
            <w:pPr>
              <w:jc w:val="both"/>
              <w:rPr>
                <w:rFonts w:ascii="Arial Narrow" w:eastAsia="Arial Narrow" w:hAnsi="Arial Narrow" w:cs="Arial Narrow"/>
                <w:sz w:val="20"/>
                <w:szCs w:val="20"/>
                <w:u w:val="single"/>
              </w:rPr>
            </w:pPr>
            <w:r>
              <w:rPr>
                <w:rFonts w:ascii="Calibri" w:eastAsia="Calibri" w:hAnsi="Calibri" w:cs="Calibri"/>
                <w:sz w:val="20"/>
                <w:szCs w:val="20"/>
              </w:rPr>
              <w:t xml:space="preserve">Los resultados de la consulta pública no tienen carácter vinculante para </w:t>
            </w:r>
            <w:r w:rsidR="00F57B35">
              <w:rPr>
                <w:rFonts w:ascii="Calibri" w:eastAsia="Calibri" w:hAnsi="Calibri" w:cs="Calibri"/>
                <w:sz w:val="20"/>
                <w:szCs w:val="20"/>
              </w:rPr>
              <w:t>el Ministerio</w:t>
            </w:r>
            <w:r>
              <w:rPr>
                <w:rFonts w:ascii="Calibri" w:eastAsia="Calibri" w:hAnsi="Calibri" w:cs="Calibri"/>
                <w:sz w:val="20"/>
                <w:szCs w:val="20"/>
              </w:rPr>
              <w:t xml:space="preserve"> </w:t>
            </w:r>
            <w:r w:rsidR="0061651F">
              <w:rPr>
                <w:rFonts w:ascii="Calibri" w:eastAsia="Calibri" w:hAnsi="Calibri" w:cs="Calibri"/>
                <w:sz w:val="20"/>
                <w:szCs w:val="20"/>
              </w:rPr>
              <w:t xml:space="preserve">de Salud </w:t>
            </w:r>
            <w:r w:rsidR="0032071E">
              <w:rPr>
                <w:rFonts w:ascii="Calibri" w:eastAsia="Calibri" w:hAnsi="Calibri" w:cs="Calibri"/>
                <w:sz w:val="20"/>
                <w:szCs w:val="20"/>
              </w:rPr>
              <w:t xml:space="preserve">Pública y </w:t>
            </w:r>
            <w:r w:rsidR="00B53DCB">
              <w:rPr>
                <w:rFonts w:ascii="Calibri" w:eastAsia="Calibri" w:hAnsi="Calibri" w:cs="Calibri"/>
                <w:sz w:val="20"/>
                <w:szCs w:val="20"/>
              </w:rPr>
              <w:t>B</w:t>
            </w:r>
            <w:r w:rsidR="0061651F">
              <w:rPr>
                <w:rFonts w:ascii="Calibri" w:eastAsia="Calibri" w:hAnsi="Calibri" w:cs="Calibri"/>
                <w:sz w:val="20"/>
                <w:szCs w:val="20"/>
              </w:rPr>
              <w:t>ienestar Social</w:t>
            </w:r>
            <w:r>
              <w:rPr>
                <w:rFonts w:ascii="Calibri" w:eastAsia="Calibri" w:hAnsi="Calibri" w:cs="Calibri"/>
                <w:sz w:val="20"/>
                <w:szCs w:val="20"/>
              </w:rPr>
              <w:t>, pero la información recabada será de suma importancia para establecer el criterio a seguir en la toma de decisiones.</w:t>
            </w:r>
          </w:p>
          <w:p w:rsidR="008A6750" w:rsidRDefault="008A6750">
            <w:pPr>
              <w:widowControl w:val="0"/>
              <w:rPr>
                <w:rFonts w:ascii="Arial Narrow" w:eastAsia="Arial Narrow" w:hAnsi="Arial Narrow" w:cs="Arial Narrow"/>
                <w:u w:val="single"/>
              </w:rPr>
            </w:pPr>
          </w:p>
        </w:tc>
      </w:tr>
    </w:tbl>
    <w:p w:rsidR="008A6750" w:rsidRDefault="008A6750">
      <w:pPr>
        <w:ind w:left="360" w:hanging="720"/>
        <w:jc w:val="both"/>
        <w:rPr>
          <w:rFonts w:ascii="Arial Narrow" w:eastAsia="Arial Narrow" w:hAnsi="Arial Narrow" w:cs="Arial Narrow"/>
        </w:rPr>
      </w:pPr>
    </w:p>
    <w:p w:rsidR="008A6750" w:rsidRDefault="001C3BB4" w:rsidP="00B70066">
      <w:pPr>
        <w:pStyle w:val="Ttulo1"/>
        <w:numPr>
          <w:ilvl w:val="0"/>
          <w:numId w:val="5"/>
        </w:numPr>
        <w:pBdr>
          <w:top w:val="nil"/>
          <w:left w:val="nil"/>
          <w:bottom w:val="nil"/>
          <w:right w:val="nil"/>
          <w:between w:val="nil"/>
        </w:pBdr>
        <w:spacing w:before="120" w:after="200"/>
        <w:ind w:left="714" w:hanging="357"/>
        <w:rPr>
          <w:rFonts w:ascii="Arial Narrow" w:eastAsia="Arial Narrow" w:hAnsi="Arial Narrow" w:cs="Arial Narrow"/>
        </w:rPr>
      </w:pPr>
      <w:bookmarkStart w:id="9" w:name="_Información_de_Contacto"/>
      <w:bookmarkStart w:id="10" w:name="_Toc7019402"/>
      <w:bookmarkStart w:id="11" w:name="_Toc46757054"/>
      <w:bookmarkEnd w:id="9"/>
      <w:r>
        <w:rPr>
          <w:rFonts w:ascii="Arial Narrow" w:eastAsia="Arial Narrow" w:hAnsi="Arial Narrow" w:cs="Arial Narrow"/>
          <w:u w:val="single"/>
        </w:rPr>
        <w:t>Información de Contacto</w:t>
      </w:r>
      <w:bookmarkEnd w:id="10"/>
      <w:bookmarkEnd w:id="11"/>
    </w:p>
    <w:p w:rsidR="0061651F" w:rsidRDefault="001920FB" w:rsidP="00143404">
      <w:pPr>
        <w:pStyle w:val="Prrafodelista"/>
        <w:rPr>
          <w:rFonts w:ascii="Arial Narrow" w:eastAsia="Arial Narrow" w:hAnsi="Arial Narrow" w:cs="Arial Narrow"/>
          <w:sz w:val="22"/>
          <w:szCs w:val="22"/>
        </w:rPr>
      </w:pPr>
      <w:r>
        <w:rPr>
          <w:rFonts w:ascii="Arial Narrow" w:eastAsia="Arial Narrow" w:hAnsi="Arial Narrow" w:cs="Arial Narrow"/>
          <w:sz w:val="22"/>
          <w:szCs w:val="22"/>
        </w:rPr>
        <w:t>Ministerio de Salud Pública y Bienestar Social</w:t>
      </w:r>
    </w:p>
    <w:p w:rsidR="0061651F" w:rsidRDefault="001920FB" w:rsidP="00143404">
      <w:pPr>
        <w:pStyle w:val="Prrafodelista"/>
        <w:rPr>
          <w:rFonts w:ascii="Arial Narrow" w:eastAsia="Arial Narrow" w:hAnsi="Arial Narrow" w:cs="Arial Narrow"/>
          <w:sz w:val="22"/>
          <w:szCs w:val="22"/>
        </w:rPr>
      </w:pPr>
      <w:r>
        <w:rPr>
          <w:rFonts w:ascii="Arial Narrow" w:eastAsia="Arial Narrow" w:hAnsi="Arial Narrow" w:cs="Arial Narrow"/>
          <w:sz w:val="22"/>
          <w:szCs w:val="22"/>
        </w:rPr>
        <w:t>Dirección</w:t>
      </w:r>
      <w:r w:rsidR="0061651F">
        <w:rPr>
          <w:rFonts w:ascii="Arial Narrow" w:eastAsia="Arial Narrow" w:hAnsi="Arial Narrow" w:cs="Arial Narrow"/>
          <w:sz w:val="22"/>
          <w:szCs w:val="22"/>
        </w:rPr>
        <w:t>:</w:t>
      </w:r>
      <w:r>
        <w:rPr>
          <w:rFonts w:ascii="Arial Narrow" w:eastAsia="Arial Narrow" w:hAnsi="Arial Narrow" w:cs="Arial Narrow"/>
          <w:sz w:val="22"/>
          <w:szCs w:val="22"/>
        </w:rPr>
        <w:t xml:space="preserve"> </w:t>
      </w:r>
      <w:r w:rsidR="00E91C2C">
        <w:rPr>
          <w:rFonts w:ascii="Arial Narrow" w:eastAsia="Arial Narrow" w:hAnsi="Arial Narrow" w:cs="Arial Narrow"/>
          <w:sz w:val="22"/>
          <w:szCs w:val="22"/>
        </w:rPr>
        <w:t xml:space="preserve">Brasil y </w:t>
      </w:r>
      <w:proofErr w:type="spellStart"/>
      <w:r w:rsidR="00E91C2C">
        <w:rPr>
          <w:rFonts w:ascii="Arial Narrow" w:eastAsia="Arial Narrow" w:hAnsi="Arial Narrow" w:cs="Arial Narrow"/>
          <w:sz w:val="22"/>
          <w:szCs w:val="22"/>
        </w:rPr>
        <w:t>Pettirossi</w:t>
      </w:r>
      <w:proofErr w:type="spellEnd"/>
    </w:p>
    <w:p w:rsidR="001920FB" w:rsidRDefault="00E91C2C" w:rsidP="00143404">
      <w:pPr>
        <w:pStyle w:val="Prrafodelista"/>
        <w:rPr>
          <w:rFonts w:ascii="Arial Narrow" w:eastAsia="Arial Narrow" w:hAnsi="Arial Narrow" w:cs="Arial Narrow"/>
          <w:sz w:val="22"/>
          <w:szCs w:val="22"/>
        </w:rPr>
      </w:pPr>
      <w:r w:rsidRPr="009C72BB">
        <w:rPr>
          <w:rFonts w:ascii="Arial Narrow" w:eastAsia="Arial Narrow" w:hAnsi="Arial Narrow" w:cs="Arial Narrow"/>
          <w:b/>
          <w:sz w:val="22"/>
          <w:szCs w:val="22"/>
        </w:rPr>
        <w:t>Tel</w:t>
      </w:r>
      <w:r>
        <w:rPr>
          <w:rFonts w:ascii="Arial Narrow" w:eastAsia="Arial Narrow" w:hAnsi="Arial Narrow" w:cs="Arial Narrow"/>
          <w:sz w:val="22"/>
          <w:szCs w:val="22"/>
        </w:rPr>
        <w:t>.: +595 21</w:t>
      </w:r>
      <w:r w:rsidR="00BA11BE">
        <w:rPr>
          <w:rFonts w:ascii="Arial Narrow" w:eastAsia="Arial Narrow" w:hAnsi="Arial Narrow" w:cs="Arial Narrow"/>
          <w:sz w:val="22"/>
          <w:szCs w:val="22"/>
        </w:rPr>
        <w:t xml:space="preserve"> </w:t>
      </w:r>
      <w:r>
        <w:rPr>
          <w:rFonts w:ascii="Arial Narrow" w:eastAsia="Arial Narrow" w:hAnsi="Arial Narrow" w:cs="Arial Narrow"/>
          <w:sz w:val="22"/>
          <w:szCs w:val="22"/>
        </w:rPr>
        <w:t xml:space="preserve">2374000- </w:t>
      </w:r>
      <w:proofErr w:type="spellStart"/>
      <w:r>
        <w:rPr>
          <w:rFonts w:ascii="Arial Narrow" w:eastAsia="Arial Narrow" w:hAnsi="Arial Narrow" w:cs="Arial Narrow"/>
          <w:sz w:val="22"/>
          <w:szCs w:val="22"/>
        </w:rPr>
        <w:t>I</w:t>
      </w:r>
      <w:r w:rsidRPr="009C72BB">
        <w:rPr>
          <w:rFonts w:ascii="Arial Narrow" w:eastAsia="Arial Narrow" w:hAnsi="Arial Narrow" w:cs="Arial Narrow"/>
          <w:b/>
          <w:sz w:val="22"/>
          <w:szCs w:val="22"/>
        </w:rPr>
        <w:t>nt</w:t>
      </w:r>
      <w:proofErr w:type="spellEnd"/>
      <w:r>
        <w:rPr>
          <w:rFonts w:ascii="Arial Narrow" w:eastAsia="Arial Narrow" w:hAnsi="Arial Narrow" w:cs="Arial Narrow"/>
          <w:sz w:val="22"/>
          <w:szCs w:val="22"/>
        </w:rPr>
        <w:t xml:space="preserve"> 1389</w:t>
      </w:r>
    </w:p>
    <w:p w:rsidR="0061651F" w:rsidRDefault="001920FB" w:rsidP="00143404">
      <w:pPr>
        <w:pStyle w:val="Prrafodelista"/>
        <w:rPr>
          <w:rFonts w:ascii="Arial Narrow" w:eastAsia="Arial Narrow" w:hAnsi="Arial Narrow" w:cs="Arial Narrow"/>
          <w:sz w:val="22"/>
          <w:szCs w:val="22"/>
        </w:rPr>
      </w:pPr>
      <w:r w:rsidRPr="009C72BB">
        <w:rPr>
          <w:rFonts w:ascii="Arial Narrow" w:eastAsia="Arial Narrow" w:hAnsi="Arial Narrow" w:cs="Arial Narrow"/>
          <w:b/>
          <w:sz w:val="22"/>
          <w:szCs w:val="22"/>
        </w:rPr>
        <w:t>Correo</w:t>
      </w:r>
      <w:r w:rsidR="00E91C2C">
        <w:rPr>
          <w:rFonts w:ascii="Arial Narrow" w:eastAsia="Arial Narrow" w:hAnsi="Arial Narrow" w:cs="Arial Narrow"/>
          <w:sz w:val="22"/>
          <w:szCs w:val="22"/>
        </w:rPr>
        <w:t xml:space="preserve">: </w:t>
      </w:r>
      <w:r w:rsidR="00E91C2C" w:rsidRPr="00143404">
        <w:rPr>
          <w:rFonts w:ascii="Arial Narrow" w:eastAsia="Arial Narrow" w:hAnsi="Arial Narrow" w:cs="Arial Narrow"/>
          <w:sz w:val="22"/>
          <w:szCs w:val="22"/>
        </w:rPr>
        <w:t>planificacionypresupuestodoc@mspbs.gov.py</w:t>
      </w:r>
    </w:p>
    <w:p w:rsidR="00143404" w:rsidRPr="00143404" w:rsidRDefault="0061651F" w:rsidP="00143404">
      <w:pPr>
        <w:pStyle w:val="Prrafodelista"/>
        <w:rPr>
          <w:rFonts w:ascii="Arial Narrow" w:eastAsia="Arial Narrow" w:hAnsi="Arial Narrow" w:cs="Arial Narrow"/>
          <w:sz w:val="22"/>
          <w:szCs w:val="22"/>
        </w:rPr>
      </w:pPr>
      <w:r>
        <w:rPr>
          <w:rFonts w:ascii="Arial Narrow" w:eastAsia="Arial Narrow" w:hAnsi="Arial Narrow" w:cs="Arial Narrow"/>
          <w:sz w:val="22"/>
          <w:szCs w:val="22"/>
        </w:rPr>
        <w:t>Responsable:</w:t>
      </w:r>
      <w:r w:rsidR="00E91C2C">
        <w:rPr>
          <w:rFonts w:ascii="Arial Narrow" w:eastAsia="Arial Narrow" w:hAnsi="Arial Narrow" w:cs="Arial Narrow"/>
          <w:sz w:val="22"/>
          <w:szCs w:val="22"/>
        </w:rPr>
        <w:t xml:space="preserve"> Lic. Claudia Martínez – Lic. Jorge Molinas</w:t>
      </w:r>
    </w:p>
    <w:p w:rsidR="008A6750" w:rsidRDefault="008A6750">
      <w:pPr>
        <w:ind w:left="720"/>
        <w:rPr>
          <w:rFonts w:ascii="Arial Narrow" w:eastAsia="Arial Narrow" w:hAnsi="Arial Narrow" w:cs="Arial Narrow"/>
          <w:sz w:val="22"/>
          <w:szCs w:val="22"/>
        </w:rPr>
      </w:pPr>
    </w:p>
    <w:p w:rsidR="0061651F" w:rsidRDefault="0061651F">
      <w:pPr>
        <w:rPr>
          <w:rFonts w:ascii="Arial Narrow" w:eastAsia="Arial Narrow" w:hAnsi="Arial Narrow" w:cs="Arial Narrow"/>
          <w:sz w:val="22"/>
          <w:szCs w:val="22"/>
        </w:rPr>
      </w:pPr>
      <w:r>
        <w:rPr>
          <w:rFonts w:ascii="Arial Narrow" w:eastAsia="Arial Narrow" w:hAnsi="Arial Narrow" w:cs="Arial Narrow"/>
          <w:sz w:val="22"/>
          <w:szCs w:val="22"/>
        </w:rPr>
        <w:br w:type="page"/>
      </w:r>
    </w:p>
    <w:p w:rsidR="00E74F57" w:rsidRDefault="00556678" w:rsidP="002F5B42">
      <w:pPr>
        <w:pBdr>
          <w:top w:val="nil"/>
          <w:left w:val="nil"/>
          <w:bottom w:val="nil"/>
          <w:right w:val="nil"/>
          <w:between w:val="nil"/>
        </w:pBdr>
        <w:contextualSpacing/>
        <w:jc w:val="both"/>
        <w:rPr>
          <w:rFonts w:ascii="Arial Narrow" w:eastAsia="Arial Narrow" w:hAnsi="Arial Narrow" w:cs="Arial Narrow"/>
          <w:color w:val="000000"/>
          <w:sz w:val="32"/>
          <w:szCs w:val="32"/>
        </w:rPr>
      </w:pPr>
      <w:r w:rsidRPr="00556678">
        <w:rPr>
          <w:rFonts w:ascii="Arial Narrow" w:eastAsia="Arial Narrow" w:hAnsi="Arial Narrow" w:cs="Arial Narrow"/>
          <w:color w:val="000000"/>
          <w:sz w:val="40"/>
          <w:szCs w:val="40"/>
        </w:rPr>
        <w:lastRenderedPageBreak/>
        <w:t>Anexo 1.</w:t>
      </w:r>
      <w:r w:rsidRPr="00556678">
        <w:rPr>
          <w:rFonts w:ascii="Arial Narrow" w:eastAsia="Arial Narrow" w:hAnsi="Arial Narrow" w:cs="Arial Narrow"/>
          <w:color w:val="000000"/>
          <w:sz w:val="32"/>
          <w:szCs w:val="32"/>
        </w:rPr>
        <w:t xml:space="preserve"> </w:t>
      </w:r>
      <w:r w:rsidR="0061651F" w:rsidRPr="008963AD">
        <w:rPr>
          <w:rFonts w:ascii="Arial Narrow" w:eastAsia="Arial Narrow" w:hAnsi="Arial Narrow" w:cs="Arial Narrow"/>
          <w:color w:val="000000"/>
          <w:sz w:val="32"/>
          <w:szCs w:val="32"/>
        </w:rPr>
        <w:t>Consideraciones técnicas</w:t>
      </w:r>
    </w:p>
    <w:p w:rsidR="00CE435F" w:rsidRPr="000917E5" w:rsidRDefault="00CE435F" w:rsidP="00CE435F">
      <w:pPr>
        <w:jc w:val="center"/>
        <w:rPr>
          <w:rFonts w:ascii="Arial" w:hAnsi="Arial" w:cs="Arial"/>
          <w:b/>
          <w:bCs/>
          <w:sz w:val="22"/>
          <w:szCs w:val="22"/>
          <w:u w:val="single"/>
        </w:rPr>
      </w:pPr>
      <w:r w:rsidRPr="000917E5">
        <w:rPr>
          <w:rFonts w:ascii="Arial" w:hAnsi="Arial" w:cs="Arial"/>
          <w:b/>
          <w:bCs/>
          <w:sz w:val="22"/>
          <w:szCs w:val="22"/>
          <w:u w:val="single"/>
        </w:rPr>
        <w:t xml:space="preserve">REQUISITOS DE LOS BIENES Y/O SERVICIOS REQUERIDOS </w:t>
      </w:r>
    </w:p>
    <w:p w:rsidR="00CE435F" w:rsidRPr="000917E5" w:rsidRDefault="00CE435F" w:rsidP="00CE435F">
      <w:pPr>
        <w:jc w:val="both"/>
        <w:rPr>
          <w:rFonts w:ascii="Arial" w:hAnsi="Arial" w:cs="Arial"/>
          <w:sz w:val="22"/>
          <w:szCs w:val="22"/>
          <w:u w:val="single"/>
        </w:rPr>
      </w:pPr>
    </w:p>
    <w:p w:rsidR="00CE435F" w:rsidRDefault="00CE435F" w:rsidP="00CE435F">
      <w:pPr>
        <w:numPr>
          <w:ilvl w:val="0"/>
          <w:numId w:val="20"/>
        </w:numPr>
        <w:jc w:val="center"/>
        <w:rPr>
          <w:rFonts w:ascii="Arial" w:hAnsi="Arial" w:cs="Arial"/>
          <w:b/>
          <w:sz w:val="22"/>
          <w:szCs w:val="22"/>
          <w:u w:val="single"/>
        </w:rPr>
      </w:pPr>
      <w:r w:rsidRPr="000917E5">
        <w:rPr>
          <w:rFonts w:ascii="Arial" w:hAnsi="Arial" w:cs="Arial"/>
          <w:b/>
          <w:sz w:val="22"/>
          <w:szCs w:val="22"/>
          <w:u w:val="single"/>
        </w:rPr>
        <w:t>Lista de Bienes</w:t>
      </w:r>
    </w:p>
    <w:p w:rsidR="001460CC" w:rsidRDefault="001460CC" w:rsidP="001460CC">
      <w:pPr>
        <w:ind w:left="720"/>
        <w:rPr>
          <w:rFonts w:ascii="Arial" w:hAnsi="Arial" w:cs="Arial"/>
          <w:b/>
          <w:sz w:val="22"/>
          <w:szCs w:val="22"/>
          <w:u w:val="single"/>
        </w:rPr>
      </w:pPr>
    </w:p>
    <w:tbl>
      <w:tblPr>
        <w:tblW w:w="5855" w:type="pct"/>
        <w:tblInd w:w="-639" w:type="dxa"/>
        <w:tblLayout w:type="fixed"/>
        <w:tblCellMar>
          <w:left w:w="70" w:type="dxa"/>
          <w:right w:w="70" w:type="dxa"/>
        </w:tblCellMar>
        <w:tblLook w:val="04A0" w:firstRow="1" w:lastRow="0" w:firstColumn="1" w:lastColumn="0" w:noHBand="0" w:noVBand="1"/>
      </w:tblPr>
      <w:tblGrid>
        <w:gridCol w:w="620"/>
        <w:gridCol w:w="1400"/>
        <w:gridCol w:w="6060"/>
        <w:gridCol w:w="1137"/>
        <w:gridCol w:w="993"/>
        <w:gridCol w:w="917"/>
      </w:tblGrid>
      <w:tr w:rsidR="001460CC" w:rsidRPr="001460CC" w:rsidTr="001460CC">
        <w:trPr>
          <w:trHeight w:val="1087"/>
        </w:trPr>
        <w:tc>
          <w:tcPr>
            <w:tcW w:w="279" w:type="pct"/>
            <w:tcBorders>
              <w:top w:val="single" w:sz="4" w:space="0" w:color="auto"/>
              <w:left w:val="single" w:sz="4" w:space="0" w:color="auto"/>
              <w:bottom w:val="single" w:sz="4" w:space="0" w:color="auto"/>
              <w:right w:val="single" w:sz="4" w:space="0" w:color="auto"/>
            </w:tcBorders>
            <w:shd w:val="clear" w:color="000000" w:fill="BFBFBF"/>
            <w:vAlign w:val="center"/>
            <w:hideMark/>
          </w:tcPr>
          <w:p w:rsidR="001460CC" w:rsidRPr="001460CC" w:rsidRDefault="001460CC">
            <w:pPr>
              <w:jc w:val="center"/>
              <w:rPr>
                <w:rFonts w:ascii="Cambria" w:hAnsi="Cambria"/>
                <w:b/>
                <w:color w:val="0F243E"/>
                <w:sz w:val="20"/>
                <w:szCs w:val="20"/>
              </w:rPr>
            </w:pPr>
            <w:proofErr w:type="spellStart"/>
            <w:r w:rsidRPr="001460CC">
              <w:rPr>
                <w:rFonts w:ascii="Cambria" w:hAnsi="Cambria"/>
                <w:b/>
                <w:color w:val="0F243E"/>
                <w:sz w:val="20"/>
                <w:szCs w:val="20"/>
              </w:rPr>
              <w:t>ITEM</w:t>
            </w:r>
            <w:proofErr w:type="spellEnd"/>
            <w:r w:rsidRPr="001460CC">
              <w:rPr>
                <w:rFonts w:ascii="Cambria" w:hAnsi="Cambria"/>
                <w:b/>
                <w:color w:val="0F243E"/>
                <w:sz w:val="20"/>
                <w:szCs w:val="20"/>
              </w:rPr>
              <w:t xml:space="preserve"> </w:t>
            </w:r>
          </w:p>
        </w:tc>
        <w:tc>
          <w:tcPr>
            <w:tcW w:w="629" w:type="pct"/>
            <w:tcBorders>
              <w:top w:val="single" w:sz="4" w:space="0" w:color="auto"/>
              <w:left w:val="single" w:sz="4" w:space="0" w:color="auto"/>
              <w:bottom w:val="single" w:sz="4" w:space="0" w:color="auto"/>
              <w:right w:val="single" w:sz="4" w:space="0" w:color="auto"/>
            </w:tcBorders>
            <w:shd w:val="clear" w:color="000000" w:fill="BFBFBF"/>
            <w:vAlign w:val="center"/>
            <w:hideMark/>
          </w:tcPr>
          <w:p w:rsidR="001460CC" w:rsidRPr="001460CC" w:rsidRDefault="001460CC">
            <w:pPr>
              <w:jc w:val="center"/>
              <w:rPr>
                <w:rFonts w:ascii="Cambria" w:hAnsi="Cambria"/>
                <w:b/>
                <w:color w:val="0F243E"/>
                <w:sz w:val="20"/>
                <w:szCs w:val="20"/>
              </w:rPr>
            </w:pPr>
            <w:r w:rsidRPr="001460CC">
              <w:rPr>
                <w:rFonts w:ascii="Cambria" w:hAnsi="Cambria"/>
                <w:b/>
                <w:color w:val="0F243E"/>
                <w:sz w:val="20"/>
                <w:szCs w:val="20"/>
              </w:rPr>
              <w:t>DESCRIPCIÓN                    DEL BIEN                               Y O SERVICIOS</w:t>
            </w:r>
          </w:p>
        </w:tc>
        <w:tc>
          <w:tcPr>
            <w:tcW w:w="2723" w:type="pct"/>
            <w:tcBorders>
              <w:top w:val="single" w:sz="4" w:space="0" w:color="auto"/>
              <w:left w:val="single" w:sz="4" w:space="0" w:color="auto"/>
              <w:bottom w:val="single" w:sz="4" w:space="0" w:color="auto"/>
              <w:right w:val="single" w:sz="4" w:space="0" w:color="auto"/>
            </w:tcBorders>
            <w:shd w:val="clear" w:color="000000" w:fill="BFBFBF"/>
            <w:vAlign w:val="center"/>
            <w:hideMark/>
          </w:tcPr>
          <w:p w:rsidR="001460CC" w:rsidRPr="001460CC" w:rsidRDefault="001460CC">
            <w:pPr>
              <w:jc w:val="center"/>
              <w:rPr>
                <w:rFonts w:ascii="Cambria" w:hAnsi="Cambria"/>
                <w:b/>
                <w:color w:val="0F243E"/>
                <w:sz w:val="20"/>
                <w:szCs w:val="20"/>
              </w:rPr>
            </w:pPr>
            <w:r w:rsidRPr="001460CC">
              <w:rPr>
                <w:rFonts w:ascii="Cambria" w:hAnsi="Cambria"/>
                <w:b/>
                <w:color w:val="0F243E"/>
                <w:sz w:val="20"/>
                <w:szCs w:val="20"/>
              </w:rPr>
              <w:t>ESPECIFICACIONES TÉCNICAS</w:t>
            </w:r>
          </w:p>
        </w:tc>
        <w:tc>
          <w:tcPr>
            <w:tcW w:w="511" w:type="pct"/>
            <w:tcBorders>
              <w:top w:val="single" w:sz="4" w:space="0" w:color="auto"/>
              <w:left w:val="nil"/>
              <w:bottom w:val="single" w:sz="4" w:space="0" w:color="auto"/>
              <w:right w:val="single" w:sz="4" w:space="0" w:color="auto"/>
            </w:tcBorders>
            <w:shd w:val="clear" w:color="000000" w:fill="BFBFBF"/>
            <w:vAlign w:val="center"/>
            <w:hideMark/>
          </w:tcPr>
          <w:p w:rsidR="001460CC" w:rsidRPr="001460CC" w:rsidRDefault="001460CC" w:rsidP="001460CC">
            <w:pPr>
              <w:tabs>
                <w:tab w:val="left" w:pos="1510"/>
              </w:tabs>
              <w:ind w:left="72"/>
              <w:jc w:val="center"/>
              <w:rPr>
                <w:rFonts w:ascii="Cambria" w:hAnsi="Cambria"/>
                <w:b/>
                <w:color w:val="0F243E"/>
                <w:sz w:val="20"/>
                <w:szCs w:val="20"/>
              </w:rPr>
            </w:pPr>
            <w:r w:rsidRPr="001460CC">
              <w:rPr>
                <w:rFonts w:ascii="Cambria" w:hAnsi="Cambria"/>
                <w:b/>
                <w:color w:val="0F243E"/>
                <w:sz w:val="20"/>
                <w:szCs w:val="20"/>
              </w:rPr>
              <w:t>PRESENTACIÓN</w:t>
            </w:r>
          </w:p>
        </w:tc>
        <w:tc>
          <w:tcPr>
            <w:tcW w:w="446" w:type="pct"/>
            <w:tcBorders>
              <w:top w:val="single" w:sz="4" w:space="0" w:color="auto"/>
              <w:left w:val="nil"/>
              <w:bottom w:val="single" w:sz="4" w:space="0" w:color="auto"/>
              <w:right w:val="single" w:sz="4" w:space="0" w:color="auto"/>
            </w:tcBorders>
            <w:shd w:val="clear" w:color="000000" w:fill="BFBFBF"/>
            <w:vAlign w:val="center"/>
            <w:hideMark/>
          </w:tcPr>
          <w:p w:rsidR="001460CC" w:rsidRPr="001460CC" w:rsidRDefault="001460CC">
            <w:pPr>
              <w:jc w:val="center"/>
              <w:rPr>
                <w:rFonts w:ascii="Cambria" w:hAnsi="Cambria"/>
                <w:b/>
                <w:color w:val="0F243E"/>
                <w:sz w:val="20"/>
                <w:szCs w:val="20"/>
              </w:rPr>
            </w:pPr>
            <w:r w:rsidRPr="001460CC">
              <w:rPr>
                <w:rFonts w:ascii="Cambria" w:hAnsi="Cambria"/>
                <w:b/>
                <w:color w:val="0F243E"/>
                <w:sz w:val="20"/>
                <w:szCs w:val="20"/>
              </w:rPr>
              <w:t>UNIDAD DE MEDIDA</w:t>
            </w:r>
          </w:p>
        </w:tc>
        <w:tc>
          <w:tcPr>
            <w:tcW w:w="412" w:type="pct"/>
            <w:tcBorders>
              <w:top w:val="single" w:sz="4" w:space="0" w:color="auto"/>
              <w:left w:val="nil"/>
              <w:bottom w:val="single" w:sz="4" w:space="0" w:color="auto"/>
              <w:right w:val="single" w:sz="4" w:space="0" w:color="auto"/>
            </w:tcBorders>
            <w:shd w:val="clear" w:color="000000" w:fill="BFBFBF"/>
            <w:vAlign w:val="center"/>
            <w:hideMark/>
          </w:tcPr>
          <w:p w:rsidR="001460CC" w:rsidRPr="001460CC" w:rsidRDefault="001460CC">
            <w:pPr>
              <w:jc w:val="center"/>
              <w:rPr>
                <w:rFonts w:ascii="Cambria" w:hAnsi="Cambria"/>
                <w:b/>
                <w:color w:val="0F243E"/>
                <w:sz w:val="20"/>
                <w:szCs w:val="20"/>
              </w:rPr>
            </w:pPr>
            <w:r w:rsidRPr="001460CC">
              <w:rPr>
                <w:rFonts w:ascii="Cambria" w:hAnsi="Cambria"/>
                <w:b/>
                <w:color w:val="0F243E"/>
                <w:sz w:val="20"/>
                <w:szCs w:val="20"/>
              </w:rPr>
              <w:t xml:space="preserve">CANTIDAD </w:t>
            </w:r>
          </w:p>
        </w:tc>
      </w:tr>
      <w:tr w:rsidR="001460CC" w:rsidRPr="001460CC" w:rsidTr="001460CC">
        <w:trPr>
          <w:trHeight w:val="3810"/>
        </w:trPr>
        <w:tc>
          <w:tcPr>
            <w:tcW w:w="279" w:type="pct"/>
            <w:tcBorders>
              <w:top w:val="nil"/>
              <w:left w:val="single" w:sz="4" w:space="0" w:color="auto"/>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b/>
                <w:bCs/>
                <w:color w:val="0F243E"/>
                <w:sz w:val="20"/>
                <w:szCs w:val="20"/>
              </w:rPr>
            </w:pPr>
            <w:r w:rsidRPr="001460CC">
              <w:rPr>
                <w:rFonts w:ascii="Calibri" w:hAnsi="Calibri"/>
                <w:b/>
                <w:bCs/>
                <w:color w:val="0F243E"/>
                <w:sz w:val="20"/>
                <w:szCs w:val="20"/>
              </w:rPr>
              <w:t xml:space="preserve">                                      1 </w:t>
            </w:r>
          </w:p>
        </w:tc>
        <w:tc>
          <w:tcPr>
            <w:tcW w:w="629"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mbria" w:hAnsi="Cambria"/>
                <w:color w:val="000000"/>
                <w:sz w:val="20"/>
                <w:szCs w:val="20"/>
              </w:rPr>
            </w:pPr>
            <w:r w:rsidRPr="001460CC">
              <w:rPr>
                <w:rFonts w:ascii="Cambria" w:hAnsi="Cambria"/>
                <w:color w:val="000000"/>
                <w:sz w:val="20"/>
                <w:szCs w:val="20"/>
              </w:rPr>
              <w:t>Lavarropa Industrial</w:t>
            </w:r>
          </w:p>
        </w:tc>
        <w:tc>
          <w:tcPr>
            <w:tcW w:w="2723" w:type="pct"/>
            <w:tcBorders>
              <w:top w:val="nil"/>
              <w:left w:val="nil"/>
              <w:bottom w:val="single" w:sz="4" w:space="0" w:color="auto"/>
              <w:right w:val="single" w:sz="4" w:space="0" w:color="auto"/>
            </w:tcBorders>
            <w:shd w:val="clear" w:color="000000" w:fill="FFFFFF"/>
            <w:hideMark/>
          </w:tcPr>
          <w:p w:rsidR="001460CC" w:rsidRPr="001460CC" w:rsidRDefault="001460CC">
            <w:pPr>
              <w:rPr>
                <w:rFonts w:ascii="Book Antiqua" w:hAnsi="Book Antiqua"/>
                <w:color w:val="000000"/>
                <w:sz w:val="20"/>
                <w:szCs w:val="20"/>
              </w:rPr>
            </w:pPr>
            <w:r w:rsidRPr="001460CC">
              <w:rPr>
                <w:rFonts w:ascii="Book Antiqua" w:hAnsi="Book Antiqua"/>
                <w:b/>
                <w:bCs/>
                <w:color w:val="000000"/>
                <w:sz w:val="20"/>
                <w:szCs w:val="20"/>
                <w:u w:val="single"/>
              </w:rPr>
              <w:t>LAVARROPA INDUSTRIAL: •</w:t>
            </w:r>
            <w:proofErr w:type="spellStart"/>
            <w:r w:rsidRPr="001460CC">
              <w:rPr>
                <w:rFonts w:ascii="Book Antiqua" w:hAnsi="Book Antiqua"/>
                <w:b/>
                <w:bCs/>
                <w:color w:val="000000"/>
                <w:sz w:val="20"/>
                <w:szCs w:val="20"/>
                <w:u w:val="single"/>
              </w:rPr>
              <w:t>LAVACENTRIFUGADORA</w:t>
            </w:r>
            <w:proofErr w:type="spellEnd"/>
            <w:r w:rsidRPr="001460CC">
              <w:rPr>
                <w:rFonts w:ascii="Book Antiqua" w:hAnsi="Book Antiqua"/>
                <w:b/>
                <w:bCs/>
                <w:color w:val="000000"/>
                <w:sz w:val="20"/>
                <w:szCs w:val="20"/>
                <w:u w:val="single"/>
              </w:rPr>
              <w:t xml:space="preserve">: Capacidad mínima 17Kg como </w:t>
            </w:r>
            <w:proofErr w:type="spellStart"/>
            <w:r w:rsidRPr="001460CC">
              <w:rPr>
                <w:rFonts w:ascii="Book Antiqua" w:hAnsi="Book Antiqua"/>
                <w:b/>
                <w:bCs/>
                <w:color w:val="000000"/>
                <w:sz w:val="20"/>
                <w:szCs w:val="20"/>
                <w:u w:val="single"/>
              </w:rPr>
              <w:t>minimo</w:t>
            </w:r>
            <w:proofErr w:type="spellEnd"/>
            <w:r w:rsidRPr="001460CC">
              <w:rPr>
                <w:rFonts w:ascii="Book Antiqua" w:hAnsi="Book Antiqua"/>
                <w:b/>
                <w:bCs/>
                <w:color w:val="000000"/>
                <w:sz w:val="20"/>
                <w:szCs w:val="20"/>
                <w:u w:val="single"/>
              </w:rPr>
              <w:t xml:space="preserve"> y </w:t>
            </w:r>
            <w:proofErr w:type="spellStart"/>
            <w:r w:rsidRPr="001460CC">
              <w:rPr>
                <w:rFonts w:ascii="Book Antiqua" w:hAnsi="Book Antiqua"/>
                <w:b/>
                <w:bCs/>
                <w:color w:val="000000"/>
                <w:sz w:val="20"/>
                <w:szCs w:val="20"/>
                <w:u w:val="single"/>
              </w:rPr>
              <w:t>maximo</w:t>
            </w:r>
            <w:proofErr w:type="spellEnd"/>
            <w:r w:rsidRPr="001460CC">
              <w:rPr>
                <w:rFonts w:ascii="Book Antiqua" w:hAnsi="Book Antiqua"/>
                <w:b/>
                <w:bCs/>
                <w:color w:val="000000"/>
                <w:sz w:val="20"/>
                <w:szCs w:val="20"/>
                <w:u w:val="single"/>
              </w:rPr>
              <w:t xml:space="preserve"> 20 Kg. </w:t>
            </w:r>
            <w:r w:rsidRPr="001460CC">
              <w:rPr>
                <w:rFonts w:ascii="Book Antiqua" w:hAnsi="Book Antiqua"/>
                <w:color w:val="000000"/>
                <w:sz w:val="20"/>
                <w:szCs w:val="20"/>
              </w:rPr>
              <w:t xml:space="preserve">(factor 1/10) •Debe incluir al menos 4 (cuatro) dosificadores de químicos incorporados (02 </w:t>
            </w:r>
            <w:proofErr w:type="spellStart"/>
            <w:r w:rsidRPr="001460CC">
              <w:rPr>
                <w:rFonts w:ascii="Book Antiqua" w:hAnsi="Book Antiqua"/>
                <w:color w:val="000000"/>
                <w:sz w:val="20"/>
                <w:szCs w:val="20"/>
              </w:rPr>
              <w:t>solidos</w:t>
            </w:r>
            <w:proofErr w:type="spellEnd"/>
            <w:r w:rsidRPr="001460CC">
              <w:rPr>
                <w:rFonts w:ascii="Book Antiqua" w:hAnsi="Book Antiqua"/>
                <w:color w:val="000000"/>
                <w:sz w:val="20"/>
                <w:szCs w:val="20"/>
              </w:rPr>
              <w:t xml:space="preserve"> y 02 </w:t>
            </w:r>
            <w:proofErr w:type="spellStart"/>
            <w:r w:rsidRPr="001460CC">
              <w:rPr>
                <w:rFonts w:ascii="Book Antiqua" w:hAnsi="Book Antiqua"/>
                <w:color w:val="000000"/>
                <w:sz w:val="20"/>
                <w:szCs w:val="20"/>
              </w:rPr>
              <w:t>liquidos</w:t>
            </w:r>
            <w:proofErr w:type="spellEnd"/>
            <w:r w:rsidRPr="001460CC">
              <w:rPr>
                <w:rFonts w:ascii="Book Antiqua" w:hAnsi="Book Antiqua"/>
                <w:color w:val="000000"/>
                <w:sz w:val="20"/>
                <w:szCs w:val="20"/>
              </w:rPr>
              <w:t xml:space="preserve">) •Velocidad de Centrifugado 600rpm </w:t>
            </w:r>
            <w:proofErr w:type="spellStart"/>
            <w:r w:rsidRPr="001460CC">
              <w:rPr>
                <w:rFonts w:ascii="Book Antiqua" w:hAnsi="Book Antiqua"/>
                <w:color w:val="000000"/>
                <w:sz w:val="20"/>
                <w:szCs w:val="20"/>
              </w:rPr>
              <w:t>minimo</w:t>
            </w:r>
            <w:proofErr w:type="spellEnd"/>
            <w:r w:rsidRPr="001460CC">
              <w:rPr>
                <w:rFonts w:ascii="Book Antiqua" w:hAnsi="Book Antiqua"/>
                <w:color w:val="000000"/>
                <w:sz w:val="20"/>
                <w:szCs w:val="20"/>
              </w:rPr>
              <w:t xml:space="preserve"> •Debe contar con un sistema de mezcla de agua </w:t>
            </w:r>
            <w:proofErr w:type="spellStart"/>
            <w:r w:rsidRPr="001460CC">
              <w:rPr>
                <w:rFonts w:ascii="Book Antiqua" w:hAnsi="Book Antiqua"/>
                <w:color w:val="000000"/>
                <w:sz w:val="20"/>
                <w:szCs w:val="20"/>
              </w:rPr>
              <w:t>fria</w:t>
            </w:r>
            <w:proofErr w:type="spellEnd"/>
            <w:r w:rsidRPr="001460CC">
              <w:rPr>
                <w:rFonts w:ascii="Book Antiqua" w:hAnsi="Book Antiqua"/>
                <w:color w:val="000000"/>
                <w:sz w:val="20"/>
                <w:szCs w:val="20"/>
              </w:rPr>
              <w:t xml:space="preserve"> y caliente •Debe contar con un solo motor de 0,50kw. (</w:t>
            </w:r>
            <w:proofErr w:type="gramStart"/>
            <w:r w:rsidRPr="001460CC">
              <w:rPr>
                <w:rFonts w:ascii="Book Antiqua" w:hAnsi="Book Antiqua"/>
                <w:color w:val="000000"/>
                <w:sz w:val="20"/>
                <w:szCs w:val="20"/>
              </w:rPr>
              <w:t>mínimo</w:t>
            </w:r>
            <w:proofErr w:type="gramEnd"/>
            <w:r w:rsidRPr="001460CC">
              <w:rPr>
                <w:rFonts w:ascii="Book Antiqua" w:hAnsi="Book Antiqua"/>
                <w:color w:val="000000"/>
                <w:sz w:val="20"/>
                <w:szCs w:val="20"/>
              </w:rPr>
              <w:t xml:space="preserve">) y estar equipada con un inversor de giro de por lo menos 6 velocidades •Control a través de microprocesadores con </w:t>
            </w:r>
            <w:proofErr w:type="spellStart"/>
            <w:r w:rsidRPr="001460CC">
              <w:rPr>
                <w:rFonts w:ascii="Book Antiqua" w:hAnsi="Book Antiqua"/>
                <w:color w:val="000000"/>
                <w:sz w:val="20"/>
                <w:szCs w:val="20"/>
              </w:rPr>
              <w:t>almenos</w:t>
            </w:r>
            <w:proofErr w:type="spellEnd"/>
            <w:r w:rsidRPr="001460CC">
              <w:rPr>
                <w:rFonts w:ascii="Book Antiqua" w:hAnsi="Book Antiqua"/>
                <w:color w:val="000000"/>
                <w:sz w:val="20"/>
                <w:szCs w:val="20"/>
              </w:rPr>
              <w:t xml:space="preserve"> 7 programas modificables individualmente •Todos los componentes internos en contacto con </w:t>
            </w:r>
            <w:proofErr w:type="spellStart"/>
            <w:r w:rsidRPr="001460CC">
              <w:rPr>
                <w:rFonts w:ascii="Book Antiqua" w:hAnsi="Book Antiqua"/>
                <w:color w:val="000000"/>
                <w:sz w:val="20"/>
                <w:szCs w:val="20"/>
              </w:rPr>
              <w:t>lo</w:t>
            </w:r>
            <w:proofErr w:type="spellEnd"/>
            <w:r w:rsidRPr="001460CC">
              <w:rPr>
                <w:rFonts w:ascii="Book Antiqua" w:hAnsi="Book Antiqua"/>
                <w:color w:val="000000"/>
                <w:sz w:val="20"/>
                <w:szCs w:val="20"/>
              </w:rPr>
              <w:t xml:space="preserve"> productos </w:t>
            </w:r>
            <w:proofErr w:type="spellStart"/>
            <w:r w:rsidRPr="001460CC">
              <w:rPr>
                <w:rFonts w:ascii="Book Antiqua" w:hAnsi="Book Antiqua"/>
                <w:color w:val="000000"/>
                <w:sz w:val="20"/>
                <w:szCs w:val="20"/>
              </w:rPr>
              <w:t>quimicos</w:t>
            </w:r>
            <w:proofErr w:type="spellEnd"/>
            <w:r w:rsidRPr="001460CC">
              <w:rPr>
                <w:rFonts w:ascii="Book Antiqua" w:hAnsi="Book Antiqua"/>
                <w:color w:val="000000"/>
                <w:sz w:val="20"/>
                <w:szCs w:val="20"/>
              </w:rPr>
              <w:t xml:space="preserve"> deben estar fabricados de ACERO INOXIDABLE AISI-304L •</w:t>
            </w:r>
            <w:proofErr w:type="spellStart"/>
            <w:r w:rsidRPr="001460CC">
              <w:rPr>
                <w:rFonts w:ascii="Book Antiqua" w:hAnsi="Book Antiqua"/>
                <w:color w:val="000000"/>
                <w:sz w:val="20"/>
                <w:szCs w:val="20"/>
              </w:rPr>
              <w:t>Caracteristicas</w:t>
            </w:r>
            <w:proofErr w:type="spellEnd"/>
            <w:r w:rsidRPr="001460CC">
              <w:rPr>
                <w:rFonts w:ascii="Book Antiqua" w:hAnsi="Book Antiqua"/>
                <w:color w:val="000000"/>
                <w:sz w:val="20"/>
                <w:szCs w:val="20"/>
              </w:rPr>
              <w:t xml:space="preserve"> constructivas del Canasto o Bombo: Debe estar fabricado en acero inoxidable </w:t>
            </w:r>
            <w:proofErr w:type="spellStart"/>
            <w:r w:rsidRPr="001460CC">
              <w:rPr>
                <w:rFonts w:ascii="Book Antiqua" w:hAnsi="Book Antiqua"/>
                <w:color w:val="000000"/>
                <w:sz w:val="20"/>
                <w:szCs w:val="20"/>
              </w:rPr>
              <w:t>AISI</w:t>
            </w:r>
            <w:proofErr w:type="spellEnd"/>
            <w:r w:rsidRPr="001460CC">
              <w:rPr>
                <w:rFonts w:ascii="Book Antiqua" w:hAnsi="Book Antiqua"/>
                <w:color w:val="000000"/>
                <w:sz w:val="20"/>
                <w:szCs w:val="20"/>
              </w:rPr>
              <w:t xml:space="preserve"> 304L sin soldaduras con un Ø 615mm y volumen de 165dm³ </w:t>
            </w:r>
            <w:proofErr w:type="spellStart"/>
            <w:r w:rsidRPr="001460CC">
              <w:rPr>
                <w:rFonts w:ascii="Book Antiqua" w:hAnsi="Book Antiqua"/>
                <w:color w:val="000000"/>
                <w:sz w:val="20"/>
                <w:szCs w:val="20"/>
              </w:rPr>
              <w:t>mínimo•Tamaño</w:t>
            </w:r>
            <w:proofErr w:type="spellEnd"/>
            <w:r w:rsidRPr="001460CC">
              <w:rPr>
                <w:rFonts w:ascii="Book Antiqua" w:hAnsi="Book Antiqua"/>
                <w:color w:val="000000"/>
                <w:sz w:val="20"/>
                <w:szCs w:val="20"/>
              </w:rPr>
              <w:t xml:space="preserve"> de la boca de carga Ø 325mm. </w:t>
            </w:r>
            <w:proofErr w:type="gramStart"/>
            <w:r w:rsidRPr="001460CC">
              <w:rPr>
                <w:rFonts w:ascii="Book Antiqua" w:hAnsi="Book Antiqua"/>
                <w:color w:val="000000"/>
                <w:sz w:val="20"/>
                <w:szCs w:val="20"/>
              </w:rPr>
              <w:t>mínimo</w:t>
            </w:r>
            <w:proofErr w:type="gramEnd"/>
            <w:r w:rsidRPr="001460CC">
              <w:rPr>
                <w:rFonts w:ascii="Book Antiqua" w:hAnsi="Book Antiqua"/>
                <w:color w:val="000000"/>
                <w:sz w:val="20"/>
                <w:szCs w:val="20"/>
              </w:rPr>
              <w:t xml:space="preserve"> •</w:t>
            </w:r>
            <w:proofErr w:type="spellStart"/>
            <w:r w:rsidRPr="001460CC">
              <w:rPr>
                <w:rFonts w:ascii="Book Antiqua" w:hAnsi="Book Antiqua"/>
                <w:color w:val="000000"/>
                <w:sz w:val="20"/>
                <w:szCs w:val="20"/>
              </w:rPr>
              <w:t>Caracteristicas</w:t>
            </w:r>
            <w:proofErr w:type="spellEnd"/>
            <w:r w:rsidRPr="001460CC">
              <w:rPr>
                <w:rFonts w:ascii="Book Antiqua" w:hAnsi="Book Antiqua"/>
                <w:color w:val="000000"/>
                <w:sz w:val="20"/>
                <w:szCs w:val="20"/>
              </w:rPr>
              <w:t xml:space="preserve"> eléctricas: 380V/3 fases/ 50Hz. •Poseer Certificado de Calidad ISO 9001, ISO 14.001 o equivalente a estos. •Debe incluir todos los trabajos de instalación y puesta en marcha del equipo (Instalación eléctrica, agua, desagüe y obras </w:t>
            </w:r>
            <w:proofErr w:type="spellStart"/>
            <w:r w:rsidRPr="001460CC">
              <w:rPr>
                <w:rFonts w:ascii="Book Antiqua" w:hAnsi="Book Antiqua"/>
                <w:color w:val="000000"/>
                <w:sz w:val="20"/>
                <w:szCs w:val="20"/>
              </w:rPr>
              <w:t>cíviles</w:t>
            </w:r>
            <w:proofErr w:type="spellEnd"/>
            <w:r w:rsidRPr="001460CC">
              <w:rPr>
                <w:rFonts w:ascii="Book Antiqua" w:hAnsi="Book Antiqua"/>
                <w:color w:val="000000"/>
                <w:sz w:val="20"/>
                <w:szCs w:val="20"/>
              </w:rPr>
              <w:t xml:space="preserve"> en caso de ser necesario anclado del equipo). •Manuales deben estar en idioma español •Garantía de 1 año contra defectos de fabricación.</w:t>
            </w:r>
          </w:p>
        </w:tc>
        <w:tc>
          <w:tcPr>
            <w:tcW w:w="511"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46"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12"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17</w:t>
            </w:r>
          </w:p>
        </w:tc>
      </w:tr>
      <w:tr w:rsidR="001460CC" w:rsidRPr="001460CC" w:rsidTr="001460CC">
        <w:trPr>
          <w:trHeight w:val="572"/>
        </w:trPr>
        <w:tc>
          <w:tcPr>
            <w:tcW w:w="279" w:type="pct"/>
            <w:tcBorders>
              <w:top w:val="nil"/>
              <w:left w:val="single" w:sz="4" w:space="0" w:color="auto"/>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b/>
                <w:bCs/>
                <w:color w:val="0F243E"/>
                <w:sz w:val="20"/>
                <w:szCs w:val="20"/>
              </w:rPr>
            </w:pPr>
            <w:r w:rsidRPr="001460CC">
              <w:rPr>
                <w:rFonts w:ascii="Calibri" w:hAnsi="Calibri"/>
                <w:b/>
                <w:bCs/>
                <w:color w:val="0F243E"/>
                <w:sz w:val="20"/>
                <w:szCs w:val="20"/>
              </w:rPr>
              <w:t xml:space="preserve">                                    2   </w:t>
            </w:r>
          </w:p>
        </w:tc>
        <w:tc>
          <w:tcPr>
            <w:tcW w:w="629"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mbria" w:hAnsi="Cambria"/>
                <w:color w:val="000000"/>
                <w:sz w:val="20"/>
                <w:szCs w:val="20"/>
              </w:rPr>
            </w:pPr>
            <w:r w:rsidRPr="001460CC">
              <w:rPr>
                <w:rFonts w:ascii="Cambria" w:hAnsi="Cambria"/>
                <w:color w:val="000000"/>
                <w:sz w:val="20"/>
                <w:szCs w:val="20"/>
              </w:rPr>
              <w:t>Lavarropa Industrial</w:t>
            </w:r>
          </w:p>
        </w:tc>
        <w:tc>
          <w:tcPr>
            <w:tcW w:w="2723" w:type="pct"/>
            <w:tcBorders>
              <w:top w:val="nil"/>
              <w:left w:val="nil"/>
              <w:bottom w:val="single" w:sz="4" w:space="0" w:color="auto"/>
              <w:right w:val="single" w:sz="4" w:space="0" w:color="auto"/>
            </w:tcBorders>
            <w:shd w:val="clear" w:color="000000" w:fill="FFFFFF"/>
            <w:hideMark/>
          </w:tcPr>
          <w:p w:rsidR="001460CC" w:rsidRPr="001460CC" w:rsidRDefault="001460CC">
            <w:pPr>
              <w:rPr>
                <w:rFonts w:ascii="Book Antiqua" w:hAnsi="Book Antiqua"/>
                <w:color w:val="000000"/>
                <w:sz w:val="20"/>
                <w:szCs w:val="20"/>
              </w:rPr>
            </w:pPr>
            <w:r w:rsidRPr="001460CC">
              <w:rPr>
                <w:rFonts w:ascii="Book Antiqua" w:hAnsi="Book Antiqua"/>
                <w:b/>
                <w:bCs/>
                <w:sz w:val="20"/>
                <w:szCs w:val="20"/>
                <w:u w:val="single"/>
              </w:rPr>
              <w:t xml:space="preserve">Lavadora de 25 Kg. COMO </w:t>
            </w:r>
            <w:proofErr w:type="spellStart"/>
            <w:r w:rsidRPr="001460CC">
              <w:rPr>
                <w:rFonts w:ascii="Book Antiqua" w:hAnsi="Book Antiqua"/>
                <w:b/>
                <w:bCs/>
                <w:sz w:val="20"/>
                <w:szCs w:val="20"/>
                <w:u w:val="single"/>
              </w:rPr>
              <w:t>MINIMO</w:t>
            </w:r>
            <w:proofErr w:type="spellEnd"/>
            <w:r w:rsidRPr="001460CC">
              <w:rPr>
                <w:rFonts w:ascii="Book Antiqua" w:hAnsi="Book Antiqua"/>
                <w:b/>
                <w:bCs/>
                <w:sz w:val="20"/>
                <w:szCs w:val="20"/>
                <w:u w:val="single"/>
              </w:rPr>
              <w:t>.</w:t>
            </w:r>
            <w:r w:rsidRPr="001460CC">
              <w:rPr>
                <w:rFonts w:ascii="Book Antiqua" w:hAnsi="Book Antiqua"/>
                <w:b/>
                <w:bCs/>
                <w:color w:val="000000"/>
                <w:sz w:val="20"/>
                <w:szCs w:val="20"/>
                <w:u w:val="single"/>
              </w:rPr>
              <w:t xml:space="preserve"> </w:t>
            </w:r>
            <w:r w:rsidRPr="001460CC">
              <w:rPr>
                <w:rFonts w:ascii="Book Antiqua" w:hAnsi="Book Antiqua"/>
                <w:color w:val="000000"/>
                <w:sz w:val="20"/>
                <w:szCs w:val="20"/>
              </w:rPr>
              <w:t xml:space="preserve">Debe contar con Gabinete 100% Acero Inoxidable </w:t>
            </w:r>
            <w:proofErr w:type="spellStart"/>
            <w:r w:rsidRPr="001460CC">
              <w:rPr>
                <w:rFonts w:ascii="Book Antiqua" w:hAnsi="Book Antiqua"/>
                <w:color w:val="000000"/>
                <w:sz w:val="20"/>
                <w:szCs w:val="20"/>
              </w:rPr>
              <w:t>qu</w:t>
            </w:r>
            <w:proofErr w:type="spellEnd"/>
            <w:r w:rsidRPr="001460CC">
              <w:rPr>
                <w:rFonts w:ascii="Book Antiqua" w:hAnsi="Book Antiqua"/>
                <w:color w:val="000000"/>
                <w:sz w:val="20"/>
                <w:szCs w:val="20"/>
              </w:rPr>
              <w:t xml:space="preserve"> alimenta la vida </w:t>
            </w:r>
            <w:proofErr w:type="spellStart"/>
            <w:r w:rsidRPr="001460CC">
              <w:rPr>
                <w:rFonts w:ascii="Book Antiqua" w:hAnsi="Book Antiqua"/>
                <w:color w:val="000000"/>
                <w:sz w:val="20"/>
                <w:szCs w:val="20"/>
              </w:rPr>
              <w:t>util</w:t>
            </w:r>
            <w:proofErr w:type="spellEnd"/>
            <w:r w:rsidRPr="001460CC">
              <w:rPr>
                <w:rFonts w:ascii="Book Antiqua" w:hAnsi="Book Antiqua"/>
                <w:color w:val="000000"/>
                <w:sz w:val="20"/>
                <w:szCs w:val="20"/>
              </w:rPr>
              <w:t xml:space="preserve"> de la maquina motor alimentado por inversor inteligente ( </w:t>
            </w:r>
            <w:proofErr w:type="spellStart"/>
            <w:r w:rsidRPr="001460CC">
              <w:rPr>
                <w:rFonts w:ascii="Book Antiqua" w:hAnsi="Book Antiqua"/>
                <w:color w:val="000000"/>
                <w:sz w:val="20"/>
                <w:szCs w:val="20"/>
              </w:rPr>
              <w:t>Inverter</w:t>
            </w:r>
            <w:proofErr w:type="spellEnd"/>
            <w:r w:rsidRPr="001460CC">
              <w:rPr>
                <w:rFonts w:ascii="Book Antiqua" w:hAnsi="Book Antiqua"/>
                <w:color w:val="000000"/>
                <w:sz w:val="20"/>
                <w:szCs w:val="20"/>
              </w:rPr>
              <w:t xml:space="preserve">) que asegura las </w:t>
            </w:r>
            <w:proofErr w:type="spellStart"/>
            <w:r w:rsidRPr="001460CC">
              <w:rPr>
                <w:rFonts w:ascii="Book Antiqua" w:hAnsi="Book Antiqua"/>
                <w:color w:val="000000"/>
                <w:sz w:val="20"/>
                <w:szCs w:val="20"/>
              </w:rPr>
              <w:t>optimas</w:t>
            </w:r>
            <w:proofErr w:type="spellEnd"/>
            <w:r w:rsidRPr="001460CC">
              <w:rPr>
                <w:rFonts w:ascii="Book Antiqua" w:hAnsi="Book Antiqua"/>
                <w:color w:val="000000"/>
                <w:sz w:val="20"/>
                <w:szCs w:val="20"/>
              </w:rPr>
              <w:t xml:space="preserve"> condiciones de trabajo y </w:t>
            </w:r>
            <w:proofErr w:type="spellStart"/>
            <w:r w:rsidRPr="001460CC">
              <w:rPr>
                <w:rFonts w:ascii="Book Antiqua" w:hAnsi="Book Antiqua"/>
                <w:color w:val="000000"/>
                <w:sz w:val="20"/>
                <w:szCs w:val="20"/>
              </w:rPr>
              <w:t>redndimiento</w:t>
            </w:r>
            <w:proofErr w:type="spellEnd"/>
            <w:r w:rsidRPr="001460CC">
              <w:rPr>
                <w:rFonts w:ascii="Book Antiqua" w:hAnsi="Book Antiqua"/>
                <w:color w:val="000000"/>
                <w:sz w:val="20"/>
                <w:szCs w:val="20"/>
              </w:rPr>
              <w:t xml:space="preserve"> 7 (siete) puertos para </w:t>
            </w:r>
            <w:proofErr w:type="spellStart"/>
            <w:r w:rsidRPr="001460CC">
              <w:rPr>
                <w:rFonts w:ascii="Book Antiqua" w:hAnsi="Book Antiqua"/>
                <w:color w:val="000000"/>
                <w:sz w:val="20"/>
                <w:szCs w:val="20"/>
              </w:rPr>
              <w:t>inyeccion</w:t>
            </w:r>
            <w:proofErr w:type="spellEnd"/>
            <w:r w:rsidRPr="001460CC">
              <w:rPr>
                <w:rFonts w:ascii="Book Antiqua" w:hAnsi="Book Antiqua"/>
                <w:color w:val="000000"/>
                <w:sz w:val="20"/>
                <w:szCs w:val="20"/>
              </w:rPr>
              <w:t xml:space="preserve"> extrema de productos </w:t>
            </w:r>
            <w:proofErr w:type="spellStart"/>
            <w:r w:rsidRPr="001460CC">
              <w:rPr>
                <w:rFonts w:ascii="Book Antiqua" w:hAnsi="Book Antiqua"/>
                <w:color w:val="000000"/>
                <w:sz w:val="20"/>
                <w:szCs w:val="20"/>
              </w:rPr>
              <w:t>quimicos</w:t>
            </w:r>
            <w:proofErr w:type="spellEnd"/>
            <w:r w:rsidRPr="001460CC">
              <w:rPr>
                <w:rFonts w:ascii="Book Antiqua" w:hAnsi="Book Antiqua"/>
                <w:color w:val="000000"/>
                <w:sz w:val="20"/>
                <w:szCs w:val="20"/>
              </w:rPr>
              <w:t xml:space="preserve"> de lavado, </w:t>
            </w:r>
            <w:proofErr w:type="spellStart"/>
            <w:r w:rsidRPr="001460CC">
              <w:rPr>
                <w:rFonts w:ascii="Book Antiqua" w:hAnsi="Book Antiqua"/>
                <w:color w:val="000000"/>
                <w:sz w:val="20"/>
                <w:szCs w:val="20"/>
              </w:rPr>
              <w:t>configuracion</w:t>
            </w:r>
            <w:proofErr w:type="spellEnd"/>
            <w:r w:rsidRPr="001460CC">
              <w:rPr>
                <w:rFonts w:ascii="Book Antiqua" w:hAnsi="Book Antiqua"/>
                <w:color w:val="000000"/>
                <w:sz w:val="20"/>
                <w:szCs w:val="20"/>
              </w:rPr>
              <w:t xml:space="preserve"> de distintos niveles de agua de acuerdo a la carga y tipo de ropa, centrifugado normal de 507/483 </w:t>
            </w:r>
            <w:proofErr w:type="spellStart"/>
            <w:r w:rsidRPr="001460CC">
              <w:rPr>
                <w:rFonts w:ascii="Book Antiqua" w:hAnsi="Book Antiqua"/>
                <w:color w:val="000000"/>
                <w:sz w:val="20"/>
                <w:szCs w:val="20"/>
              </w:rPr>
              <w:t>R.P.M</w:t>
            </w:r>
            <w:proofErr w:type="spellEnd"/>
            <w:r w:rsidRPr="001460CC">
              <w:rPr>
                <w:rFonts w:ascii="Book Antiqua" w:hAnsi="Book Antiqua"/>
                <w:color w:val="000000"/>
                <w:sz w:val="20"/>
                <w:szCs w:val="20"/>
              </w:rPr>
              <w:t xml:space="preserve"> - FACTOR "G" - 100, promedio de bajo consumo de agua (36,80/42,60 </w:t>
            </w:r>
            <w:proofErr w:type="spellStart"/>
            <w:r w:rsidRPr="001460CC">
              <w:rPr>
                <w:rFonts w:ascii="Book Antiqua" w:hAnsi="Book Antiqua"/>
                <w:color w:val="000000"/>
                <w:sz w:val="20"/>
                <w:szCs w:val="20"/>
              </w:rPr>
              <w:t>lts</w:t>
            </w:r>
            <w:proofErr w:type="spellEnd"/>
            <w:r w:rsidRPr="001460CC">
              <w:rPr>
                <w:rFonts w:ascii="Book Antiqua" w:hAnsi="Book Antiqua"/>
                <w:color w:val="000000"/>
                <w:sz w:val="20"/>
                <w:szCs w:val="20"/>
              </w:rPr>
              <w:t xml:space="preserve">. por ciclo de carga) Medidas de Ancho 85 cm. - Altura 130 cm. - Profundidad 100 cm. - Peso 360 Kg. como </w:t>
            </w:r>
            <w:proofErr w:type="spellStart"/>
            <w:r w:rsidRPr="001460CC">
              <w:rPr>
                <w:rFonts w:ascii="Book Antiqua" w:hAnsi="Book Antiqua"/>
                <w:color w:val="000000"/>
                <w:sz w:val="20"/>
                <w:szCs w:val="20"/>
              </w:rPr>
              <w:t>minimo</w:t>
            </w:r>
            <w:proofErr w:type="spellEnd"/>
            <w:r w:rsidRPr="001460CC">
              <w:rPr>
                <w:rFonts w:ascii="Book Antiqua" w:hAnsi="Book Antiqua"/>
                <w:color w:val="000000"/>
                <w:sz w:val="20"/>
                <w:szCs w:val="20"/>
              </w:rPr>
              <w:t xml:space="preserve">, </w:t>
            </w:r>
            <w:proofErr w:type="spellStart"/>
            <w:r w:rsidRPr="001460CC">
              <w:rPr>
                <w:rFonts w:ascii="Book Antiqua" w:hAnsi="Book Antiqua"/>
                <w:color w:val="000000"/>
                <w:sz w:val="20"/>
                <w:szCs w:val="20"/>
              </w:rPr>
              <w:t>tension</w:t>
            </w:r>
            <w:proofErr w:type="spellEnd"/>
            <w:r w:rsidRPr="001460CC">
              <w:rPr>
                <w:rFonts w:ascii="Book Antiqua" w:hAnsi="Book Antiqua"/>
                <w:color w:val="000000"/>
                <w:sz w:val="20"/>
                <w:szCs w:val="20"/>
              </w:rPr>
              <w:t xml:space="preserve"> 220/50 Hz.  </w:t>
            </w:r>
          </w:p>
        </w:tc>
        <w:tc>
          <w:tcPr>
            <w:tcW w:w="511"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46"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12"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16</w:t>
            </w:r>
          </w:p>
        </w:tc>
      </w:tr>
      <w:tr w:rsidR="001460CC" w:rsidRPr="001460CC" w:rsidTr="001460CC">
        <w:trPr>
          <w:trHeight w:val="2220"/>
        </w:trPr>
        <w:tc>
          <w:tcPr>
            <w:tcW w:w="279" w:type="pct"/>
            <w:tcBorders>
              <w:top w:val="nil"/>
              <w:left w:val="single" w:sz="4" w:space="0" w:color="auto"/>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b/>
                <w:bCs/>
                <w:color w:val="0F243E"/>
                <w:sz w:val="20"/>
                <w:szCs w:val="20"/>
              </w:rPr>
            </w:pPr>
            <w:r w:rsidRPr="001460CC">
              <w:rPr>
                <w:rFonts w:ascii="Calibri" w:hAnsi="Calibri"/>
                <w:b/>
                <w:bCs/>
                <w:color w:val="0F243E"/>
                <w:sz w:val="20"/>
                <w:szCs w:val="20"/>
              </w:rPr>
              <w:t xml:space="preserve">                                      3 </w:t>
            </w:r>
          </w:p>
        </w:tc>
        <w:tc>
          <w:tcPr>
            <w:tcW w:w="629"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mbria" w:hAnsi="Cambria"/>
                <w:color w:val="000000"/>
                <w:sz w:val="20"/>
                <w:szCs w:val="20"/>
              </w:rPr>
            </w:pPr>
            <w:r w:rsidRPr="001460CC">
              <w:rPr>
                <w:rFonts w:ascii="Cambria" w:hAnsi="Cambria"/>
                <w:color w:val="000000"/>
                <w:sz w:val="20"/>
                <w:szCs w:val="20"/>
              </w:rPr>
              <w:t>Lavarropa Industrial</w:t>
            </w:r>
          </w:p>
        </w:tc>
        <w:tc>
          <w:tcPr>
            <w:tcW w:w="2723" w:type="pct"/>
            <w:tcBorders>
              <w:top w:val="nil"/>
              <w:left w:val="nil"/>
              <w:bottom w:val="single" w:sz="4" w:space="0" w:color="auto"/>
              <w:right w:val="single" w:sz="4" w:space="0" w:color="auto"/>
            </w:tcBorders>
            <w:shd w:val="clear" w:color="000000" w:fill="FFFFFF"/>
            <w:hideMark/>
          </w:tcPr>
          <w:p w:rsidR="001460CC" w:rsidRPr="001460CC" w:rsidRDefault="001460CC">
            <w:pPr>
              <w:rPr>
                <w:rFonts w:ascii="Book Antiqua" w:hAnsi="Book Antiqua"/>
                <w:color w:val="000000"/>
                <w:sz w:val="20"/>
                <w:szCs w:val="20"/>
              </w:rPr>
            </w:pPr>
            <w:r w:rsidRPr="001460CC">
              <w:rPr>
                <w:rFonts w:ascii="Book Antiqua" w:hAnsi="Book Antiqua"/>
                <w:b/>
                <w:bCs/>
                <w:sz w:val="20"/>
                <w:szCs w:val="20"/>
                <w:u w:val="single"/>
              </w:rPr>
              <w:t>Lavadora de 30 a 36 Kg.</w:t>
            </w:r>
            <w:r w:rsidRPr="001460CC">
              <w:rPr>
                <w:rFonts w:ascii="Book Antiqua" w:hAnsi="Book Antiqua"/>
                <w:sz w:val="20"/>
                <w:szCs w:val="20"/>
                <w:u w:val="single"/>
              </w:rPr>
              <w:t xml:space="preserve"> </w:t>
            </w:r>
            <w:r w:rsidRPr="001460CC">
              <w:rPr>
                <w:rFonts w:ascii="Book Antiqua" w:hAnsi="Book Antiqua"/>
                <w:color w:val="000000"/>
                <w:sz w:val="20"/>
                <w:szCs w:val="20"/>
              </w:rPr>
              <w:t xml:space="preserve">Debe contar con Gabinete 100% Acero Inoxidable que aumente la vida </w:t>
            </w:r>
            <w:proofErr w:type="spellStart"/>
            <w:r w:rsidRPr="001460CC">
              <w:rPr>
                <w:rFonts w:ascii="Book Antiqua" w:hAnsi="Book Antiqua"/>
                <w:color w:val="000000"/>
                <w:sz w:val="20"/>
                <w:szCs w:val="20"/>
              </w:rPr>
              <w:t>util</w:t>
            </w:r>
            <w:proofErr w:type="spellEnd"/>
            <w:r w:rsidRPr="001460CC">
              <w:rPr>
                <w:rFonts w:ascii="Book Antiqua" w:hAnsi="Book Antiqua"/>
                <w:color w:val="000000"/>
                <w:sz w:val="20"/>
                <w:szCs w:val="20"/>
              </w:rPr>
              <w:t xml:space="preserve"> de la maquina motor alimentado por inversor inteligente (</w:t>
            </w:r>
            <w:proofErr w:type="spellStart"/>
            <w:r w:rsidRPr="001460CC">
              <w:rPr>
                <w:rFonts w:ascii="Book Antiqua" w:hAnsi="Book Antiqua"/>
                <w:color w:val="000000"/>
                <w:sz w:val="20"/>
                <w:szCs w:val="20"/>
              </w:rPr>
              <w:t>Inverter</w:t>
            </w:r>
            <w:proofErr w:type="spellEnd"/>
            <w:r w:rsidRPr="001460CC">
              <w:rPr>
                <w:rFonts w:ascii="Book Antiqua" w:hAnsi="Book Antiqua"/>
                <w:color w:val="000000"/>
                <w:sz w:val="20"/>
                <w:szCs w:val="20"/>
              </w:rPr>
              <w:t xml:space="preserve">) que asegura las </w:t>
            </w:r>
            <w:proofErr w:type="spellStart"/>
            <w:r w:rsidRPr="001460CC">
              <w:rPr>
                <w:rFonts w:ascii="Book Antiqua" w:hAnsi="Book Antiqua"/>
                <w:color w:val="000000"/>
                <w:sz w:val="20"/>
                <w:szCs w:val="20"/>
              </w:rPr>
              <w:t>optimas</w:t>
            </w:r>
            <w:proofErr w:type="spellEnd"/>
            <w:r w:rsidRPr="001460CC">
              <w:rPr>
                <w:rFonts w:ascii="Book Antiqua" w:hAnsi="Book Antiqua"/>
                <w:color w:val="000000"/>
                <w:sz w:val="20"/>
                <w:szCs w:val="20"/>
              </w:rPr>
              <w:t xml:space="preserve"> condiciones de trabajo y </w:t>
            </w:r>
            <w:proofErr w:type="spellStart"/>
            <w:r w:rsidRPr="001460CC">
              <w:rPr>
                <w:rFonts w:ascii="Book Antiqua" w:hAnsi="Book Antiqua"/>
                <w:color w:val="000000"/>
                <w:sz w:val="20"/>
                <w:szCs w:val="20"/>
              </w:rPr>
              <w:t>redndimiento</w:t>
            </w:r>
            <w:proofErr w:type="spellEnd"/>
            <w:r w:rsidRPr="001460CC">
              <w:rPr>
                <w:rFonts w:ascii="Book Antiqua" w:hAnsi="Book Antiqua"/>
                <w:color w:val="000000"/>
                <w:sz w:val="20"/>
                <w:szCs w:val="20"/>
              </w:rPr>
              <w:t xml:space="preserve"> del equipo brindando un importante ahorro en el consumo de </w:t>
            </w:r>
            <w:proofErr w:type="spellStart"/>
            <w:r w:rsidRPr="001460CC">
              <w:rPr>
                <w:rFonts w:ascii="Book Antiqua" w:hAnsi="Book Antiqua"/>
                <w:color w:val="000000"/>
                <w:sz w:val="20"/>
                <w:szCs w:val="20"/>
              </w:rPr>
              <w:t>energia</w:t>
            </w:r>
            <w:proofErr w:type="spellEnd"/>
            <w:r w:rsidRPr="001460CC">
              <w:rPr>
                <w:rFonts w:ascii="Book Antiqua" w:hAnsi="Book Antiqua"/>
                <w:color w:val="000000"/>
                <w:sz w:val="20"/>
                <w:szCs w:val="20"/>
              </w:rPr>
              <w:t xml:space="preserve"> con 7 (siete) puertos para </w:t>
            </w:r>
            <w:proofErr w:type="spellStart"/>
            <w:r w:rsidRPr="001460CC">
              <w:rPr>
                <w:rFonts w:ascii="Book Antiqua" w:hAnsi="Book Antiqua"/>
                <w:color w:val="000000"/>
                <w:sz w:val="20"/>
                <w:szCs w:val="20"/>
              </w:rPr>
              <w:t>inyeccion</w:t>
            </w:r>
            <w:proofErr w:type="spellEnd"/>
            <w:r w:rsidRPr="001460CC">
              <w:rPr>
                <w:rFonts w:ascii="Book Antiqua" w:hAnsi="Book Antiqua"/>
                <w:color w:val="000000"/>
                <w:sz w:val="20"/>
                <w:szCs w:val="20"/>
              </w:rPr>
              <w:t xml:space="preserve"> extrema de productos </w:t>
            </w:r>
            <w:proofErr w:type="spellStart"/>
            <w:r w:rsidRPr="001460CC">
              <w:rPr>
                <w:rFonts w:ascii="Book Antiqua" w:hAnsi="Book Antiqua"/>
                <w:color w:val="000000"/>
                <w:sz w:val="20"/>
                <w:szCs w:val="20"/>
              </w:rPr>
              <w:t>quimicos</w:t>
            </w:r>
            <w:proofErr w:type="spellEnd"/>
            <w:r w:rsidRPr="001460CC">
              <w:rPr>
                <w:rFonts w:ascii="Book Antiqua" w:hAnsi="Book Antiqua"/>
                <w:color w:val="000000"/>
                <w:sz w:val="20"/>
                <w:szCs w:val="20"/>
              </w:rPr>
              <w:t xml:space="preserve"> de lavado, </w:t>
            </w:r>
            <w:proofErr w:type="spellStart"/>
            <w:r w:rsidRPr="001460CC">
              <w:rPr>
                <w:rFonts w:ascii="Book Antiqua" w:hAnsi="Book Antiqua"/>
                <w:color w:val="000000"/>
                <w:sz w:val="20"/>
                <w:szCs w:val="20"/>
              </w:rPr>
              <w:t>configuracion</w:t>
            </w:r>
            <w:proofErr w:type="spellEnd"/>
            <w:r w:rsidRPr="001460CC">
              <w:rPr>
                <w:rFonts w:ascii="Book Antiqua" w:hAnsi="Book Antiqua"/>
                <w:color w:val="000000"/>
                <w:sz w:val="20"/>
                <w:szCs w:val="20"/>
              </w:rPr>
              <w:t xml:space="preserve"> de distintos niveles de agua de acuerdo a la carga y tipo de ropa, centrifugado normal de 458 RPM-Factor G- 100 promedio de bajo consumo de agua (36,80/42,60 </w:t>
            </w:r>
            <w:proofErr w:type="spellStart"/>
            <w:r w:rsidRPr="001460CC">
              <w:rPr>
                <w:rFonts w:ascii="Book Antiqua" w:hAnsi="Book Antiqua"/>
                <w:color w:val="000000"/>
                <w:sz w:val="20"/>
                <w:szCs w:val="20"/>
              </w:rPr>
              <w:t>lts</w:t>
            </w:r>
            <w:proofErr w:type="spellEnd"/>
            <w:r w:rsidRPr="001460CC">
              <w:rPr>
                <w:rFonts w:ascii="Book Antiqua" w:hAnsi="Book Antiqua"/>
                <w:color w:val="000000"/>
                <w:sz w:val="20"/>
                <w:szCs w:val="20"/>
              </w:rPr>
              <w:t xml:space="preserve">. por ciclo de carga) Ancho 965 </w:t>
            </w:r>
            <w:proofErr w:type="spellStart"/>
            <w:r w:rsidRPr="001460CC">
              <w:rPr>
                <w:rFonts w:ascii="Book Antiqua" w:hAnsi="Book Antiqua"/>
                <w:color w:val="000000"/>
                <w:sz w:val="20"/>
                <w:szCs w:val="20"/>
              </w:rPr>
              <w:t>mm.</w:t>
            </w:r>
            <w:proofErr w:type="spellEnd"/>
            <w:r w:rsidRPr="001460CC">
              <w:rPr>
                <w:rFonts w:ascii="Book Antiqua" w:hAnsi="Book Antiqua"/>
                <w:color w:val="000000"/>
                <w:sz w:val="20"/>
                <w:szCs w:val="20"/>
              </w:rPr>
              <w:t xml:space="preserve"> </w:t>
            </w:r>
            <w:proofErr w:type="gramStart"/>
            <w:r w:rsidRPr="001460CC">
              <w:rPr>
                <w:rFonts w:ascii="Book Antiqua" w:hAnsi="Book Antiqua"/>
                <w:color w:val="000000"/>
                <w:sz w:val="20"/>
                <w:szCs w:val="20"/>
              </w:rPr>
              <w:t>de</w:t>
            </w:r>
            <w:proofErr w:type="gramEnd"/>
            <w:r w:rsidRPr="001460CC">
              <w:rPr>
                <w:rFonts w:ascii="Book Antiqua" w:hAnsi="Book Antiqua"/>
                <w:color w:val="000000"/>
                <w:sz w:val="20"/>
                <w:szCs w:val="20"/>
              </w:rPr>
              <w:t xml:space="preserve"> profundidad 1245 </w:t>
            </w:r>
            <w:proofErr w:type="spellStart"/>
            <w:r w:rsidRPr="001460CC">
              <w:rPr>
                <w:rFonts w:ascii="Book Antiqua" w:hAnsi="Book Antiqua"/>
                <w:color w:val="000000"/>
                <w:sz w:val="20"/>
                <w:szCs w:val="20"/>
              </w:rPr>
              <w:t>mm.</w:t>
            </w:r>
            <w:proofErr w:type="spellEnd"/>
            <w:r w:rsidRPr="001460CC">
              <w:rPr>
                <w:rFonts w:ascii="Book Antiqua" w:hAnsi="Book Antiqua"/>
                <w:color w:val="000000"/>
                <w:sz w:val="20"/>
                <w:szCs w:val="20"/>
              </w:rPr>
              <w:t xml:space="preserve"> - Altura 1508 mm - Peso 368 Kg. como </w:t>
            </w:r>
            <w:proofErr w:type="spellStart"/>
            <w:r w:rsidRPr="001460CC">
              <w:rPr>
                <w:rFonts w:ascii="Book Antiqua" w:hAnsi="Book Antiqua"/>
                <w:color w:val="000000"/>
                <w:sz w:val="20"/>
                <w:szCs w:val="20"/>
              </w:rPr>
              <w:t>minimo</w:t>
            </w:r>
            <w:proofErr w:type="spellEnd"/>
            <w:r w:rsidRPr="001460CC">
              <w:rPr>
                <w:rFonts w:ascii="Book Antiqua" w:hAnsi="Book Antiqua"/>
                <w:color w:val="000000"/>
                <w:sz w:val="20"/>
                <w:szCs w:val="20"/>
              </w:rPr>
              <w:t xml:space="preserve">. </w:t>
            </w:r>
          </w:p>
        </w:tc>
        <w:tc>
          <w:tcPr>
            <w:tcW w:w="511"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46"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12"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27</w:t>
            </w:r>
          </w:p>
        </w:tc>
      </w:tr>
      <w:tr w:rsidR="001460CC" w:rsidRPr="001460CC" w:rsidTr="001460CC">
        <w:trPr>
          <w:trHeight w:val="2220"/>
        </w:trPr>
        <w:tc>
          <w:tcPr>
            <w:tcW w:w="279" w:type="pct"/>
            <w:tcBorders>
              <w:top w:val="nil"/>
              <w:left w:val="single" w:sz="4" w:space="0" w:color="auto"/>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b/>
                <w:bCs/>
                <w:color w:val="0F243E"/>
                <w:sz w:val="20"/>
                <w:szCs w:val="20"/>
              </w:rPr>
            </w:pPr>
            <w:r w:rsidRPr="001460CC">
              <w:rPr>
                <w:rFonts w:ascii="Calibri" w:hAnsi="Calibri"/>
                <w:b/>
                <w:bCs/>
                <w:color w:val="0F243E"/>
                <w:sz w:val="20"/>
                <w:szCs w:val="20"/>
              </w:rPr>
              <w:lastRenderedPageBreak/>
              <w:t xml:space="preserve">                                    4   </w:t>
            </w:r>
          </w:p>
        </w:tc>
        <w:tc>
          <w:tcPr>
            <w:tcW w:w="629"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mbria" w:hAnsi="Cambria"/>
                <w:color w:val="000000"/>
                <w:sz w:val="20"/>
                <w:szCs w:val="20"/>
              </w:rPr>
            </w:pPr>
            <w:r w:rsidRPr="001460CC">
              <w:rPr>
                <w:rFonts w:ascii="Cambria" w:hAnsi="Cambria"/>
                <w:color w:val="000000"/>
                <w:sz w:val="20"/>
                <w:szCs w:val="20"/>
              </w:rPr>
              <w:t>Lavarropa Industrial</w:t>
            </w:r>
          </w:p>
        </w:tc>
        <w:tc>
          <w:tcPr>
            <w:tcW w:w="2723" w:type="pct"/>
            <w:tcBorders>
              <w:top w:val="nil"/>
              <w:left w:val="nil"/>
              <w:bottom w:val="single" w:sz="4" w:space="0" w:color="auto"/>
              <w:right w:val="single" w:sz="4" w:space="0" w:color="auto"/>
            </w:tcBorders>
            <w:shd w:val="clear" w:color="000000" w:fill="FFFFFF"/>
            <w:hideMark/>
          </w:tcPr>
          <w:p w:rsidR="001460CC" w:rsidRPr="001460CC" w:rsidRDefault="001460CC">
            <w:pPr>
              <w:rPr>
                <w:rFonts w:ascii="Book Antiqua" w:hAnsi="Book Antiqua"/>
                <w:color w:val="000000"/>
                <w:sz w:val="20"/>
                <w:szCs w:val="20"/>
              </w:rPr>
            </w:pPr>
            <w:r w:rsidRPr="001460CC">
              <w:rPr>
                <w:rFonts w:ascii="Book Antiqua" w:hAnsi="Book Antiqua"/>
                <w:b/>
                <w:bCs/>
                <w:sz w:val="20"/>
                <w:szCs w:val="20"/>
                <w:u w:val="single"/>
              </w:rPr>
              <w:t xml:space="preserve">Lavadora de 36 Kg. COMO </w:t>
            </w:r>
            <w:proofErr w:type="spellStart"/>
            <w:r w:rsidRPr="001460CC">
              <w:rPr>
                <w:rFonts w:ascii="Book Antiqua" w:hAnsi="Book Antiqua"/>
                <w:b/>
                <w:bCs/>
                <w:sz w:val="20"/>
                <w:szCs w:val="20"/>
                <w:u w:val="single"/>
              </w:rPr>
              <w:t>MINIMO</w:t>
            </w:r>
            <w:proofErr w:type="spellEnd"/>
            <w:r w:rsidRPr="001460CC">
              <w:rPr>
                <w:rFonts w:ascii="Book Antiqua" w:hAnsi="Book Antiqua"/>
                <w:b/>
                <w:bCs/>
                <w:sz w:val="20"/>
                <w:szCs w:val="20"/>
                <w:u w:val="single"/>
              </w:rPr>
              <w:t>.</w:t>
            </w:r>
            <w:r w:rsidRPr="001460CC">
              <w:rPr>
                <w:rFonts w:ascii="Book Antiqua" w:hAnsi="Book Antiqua"/>
                <w:sz w:val="20"/>
                <w:szCs w:val="20"/>
                <w:u w:val="single"/>
              </w:rPr>
              <w:t xml:space="preserve"> </w:t>
            </w:r>
            <w:r w:rsidRPr="001460CC">
              <w:rPr>
                <w:rFonts w:ascii="Book Antiqua" w:hAnsi="Book Antiqua"/>
                <w:color w:val="000000"/>
                <w:sz w:val="20"/>
                <w:szCs w:val="20"/>
              </w:rPr>
              <w:t xml:space="preserve">Debe contar con Gabinete 100% Acero Inoxidable que aumente la vida </w:t>
            </w:r>
            <w:proofErr w:type="spellStart"/>
            <w:r w:rsidRPr="001460CC">
              <w:rPr>
                <w:rFonts w:ascii="Book Antiqua" w:hAnsi="Book Antiqua"/>
                <w:color w:val="000000"/>
                <w:sz w:val="20"/>
                <w:szCs w:val="20"/>
              </w:rPr>
              <w:t>util</w:t>
            </w:r>
            <w:proofErr w:type="spellEnd"/>
            <w:r w:rsidRPr="001460CC">
              <w:rPr>
                <w:rFonts w:ascii="Book Antiqua" w:hAnsi="Book Antiqua"/>
                <w:color w:val="000000"/>
                <w:sz w:val="20"/>
                <w:szCs w:val="20"/>
              </w:rPr>
              <w:t xml:space="preserve"> de la maquina motor alimentado por inversor inteligente (</w:t>
            </w:r>
            <w:proofErr w:type="spellStart"/>
            <w:r w:rsidRPr="001460CC">
              <w:rPr>
                <w:rFonts w:ascii="Book Antiqua" w:hAnsi="Book Antiqua"/>
                <w:color w:val="000000"/>
                <w:sz w:val="20"/>
                <w:szCs w:val="20"/>
              </w:rPr>
              <w:t>Inverter</w:t>
            </w:r>
            <w:proofErr w:type="spellEnd"/>
            <w:r w:rsidRPr="001460CC">
              <w:rPr>
                <w:rFonts w:ascii="Book Antiqua" w:hAnsi="Book Antiqua"/>
                <w:color w:val="000000"/>
                <w:sz w:val="20"/>
                <w:szCs w:val="20"/>
              </w:rPr>
              <w:t xml:space="preserve">) que asegura las </w:t>
            </w:r>
            <w:proofErr w:type="spellStart"/>
            <w:r w:rsidRPr="001460CC">
              <w:rPr>
                <w:rFonts w:ascii="Book Antiqua" w:hAnsi="Book Antiqua"/>
                <w:color w:val="000000"/>
                <w:sz w:val="20"/>
                <w:szCs w:val="20"/>
              </w:rPr>
              <w:t>optimas</w:t>
            </w:r>
            <w:proofErr w:type="spellEnd"/>
            <w:r w:rsidRPr="001460CC">
              <w:rPr>
                <w:rFonts w:ascii="Book Antiqua" w:hAnsi="Book Antiqua"/>
                <w:color w:val="000000"/>
                <w:sz w:val="20"/>
                <w:szCs w:val="20"/>
              </w:rPr>
              <w:t xml:space="preserve"> condiciones de trabajo y </w:t>
            </w:r>
            <w:proofErr w:type="spellStart"/>
            <w:r w:rsidRPr="001460CC">
              <w:rPr>
                <w:rFonts w:ascii="Book Antiqua" w:hAnsi="Book Antiqua"/>
                <w:color w:val="000000"/>
                <w:sz w:val="20"/>
                <w:szCs w:val="20"/>
              </w:rPr>
              <w:t>redndimiento</w:t>
            </w:r>
            <w:proofErr w:type="spellEnd"/>
            <w:r w:rsidRPr="001460CC">
              <w:rPr>
                <w:rFonts w:ascii="Book Antiqua" w:hAnsi="Book Antiqua"/>
                <w:color w:val="000000"/>
                <w:sz w:val="20"/>
                <w:szCs w:val="20"/>
              </w:rPr>
              <w:t xml:space="preserve"> del equipo brindando un importante ahorro en el consumo de </w:t>
            </w:r>
            <w:proofErr w:type="spellStart"/>
            <w:r w:rsidRPr="001460CC">
              <w:rPr>
                <w:rFonts w:ascii="Book Antiqua" w:hAnsi="Book Antiqua"/>
                <w:color w:val="000000"/>
                <w:sz w:val="20"/>
                <w:szCs w:val="20"/>
              </w:rPr>
              <w:t>energia</w:t>
            </w:r>
            <w:proofErr w:type="spellEnd"/>
            <w:r w:rsidRPr="001460CC">
              <w:rPr>
                <w:rFonts w:ascii="Book Antiqua" w:hAnsi="Book Antiqua"/>
                <w:color w:val="000000"/>
                <w:sz w:val="20"/>
                <w:szCs w:val="20"/>
              </w:rPr>
              <w:t xml:space="preserve"> con 7 (siete) puertos para </w:t>
            </w:r>
            <w:proofErr w:type="spellStart"/>
            <w:r w:rsidRPr="001460CC">
              <w:rPr>
                <w:rFonts w:ascii="Book Antiqua" w:hAnsi="Book Antiqua"/>
                <w:color w:val="000000"/>
                <w:sz w:val="20"/>
                <w:szCs w:val="20"/>
              </w:rPr>
              <w:t>inyeccion</w:t>
            </w:r>
            <w:proofErr w:type="spellEnd"/>
            <w:r w:rsidRPr="001460CC">
              <w:rPr>
                <w:rFonts w:ascii="Book Antiqua" w:hAnsi="Book Antiqua"/>
                <w:color w:val="000000"/>
                <w:sz w:val="20"/>
                <w:szCs w:val="20"/>
              </w:rPr>
              <w:t xml:space="preserve"> extrema de productos </w:t>
            </w:r>
            <w:proofErr w:type="spellStart"/>
            <w:r w:rsidRPr="001460CC">
              <w:rPr>
                <w:rFonts w:ascii="Book Antiqua" w:hAnsi="Book Antiqua"/>
                <w:color w:val="000000"/>
                <w:sz w:val="20"/>
                <w:szCs w:val="20"/>
              </w:rPr>
              <w:t>quimicos</w:t>
            </w:r>
            <w:proofErr w:type="spellEnd"/>
            <w:r w:rsidRPr="001460CC">
              <w:rPr>
                <w:rFonts w:ascii="Book Antiqua" w:hAnsi="Book Antiqua"/>
                <w:color w:val="000000"/>
                <w:sz w:val="20"/>
                <w:szCs w:val="20"/>
              </w:rPr>
              <w:t xml:space="preserve"> de lavado, </w:t>
            </w:r>
            <w:proofErr w:type="spellStart"/>
            <w:r w:rsidRPr="001460CC">
              <w:rPr>
                <w:rFonts w:ascii="Book Antiqua" w:hAnsi="Book Antiqua"/>
                <w:color w:val="000000"/>
                <w:sz w:val="20"/>
                <w:szCs w:val="20"/>
              </w:rPr>
              <w:t>configuracion</w:t>
            </w:r>
            <w:proofErr w:type="spellEnd"/>
            <w:r w:rsidRPr="001460CC">
              <w:rPr>
                <w:rFonts w:ascii="Book Antiqua" w:hAnsi="Book Antiqua"/>
                <w:color w:val="000000"/>
                <w:sz w:val="20"/>
                <w:szCs w:val="20"/>
              </w:rPr>
              <w:t xml:space="preserve"> de distintos niveles de agua de acuerdo a la carga y tipo de ropa, centrifugado normal de 458 RPM-Factor G- 100 promedio de bajo consumo de agua (36,80/42,60 </w:t>
            </w:r>
            <w:proofErr w:type="spellStart"/>
            <w:r w:rsidRPr="001460CC">
              <w:rPr>
                <w:rFonts w:ascii="Book Antiqua" w:hAnsi="Book Antiqua"/>
                <w:color w:val="000000"/>
                <w:sz w:val="20"/>
                <w:szCs w:val="20"/>
              </w:rPr>
              <w:t>lts</w:t>
            </w:r>
            <w:proofErr w:type="spellEnd"/>
            <w:r w:rsidRPr="001460CC">
              <w:rPr>
                <w:rFonts w:ascii="Book Antiqua" w:hAnsi="Book Antiqua"/>
                <w:color w:val="000000"/>
                <w:sz w:val="20"/>
                <w:szCs w:val="20"/>
              </w:rPr>
              <w:t xml:space="preserve">. por ciclo de carga) Ancho 95 cm. de profundidad 103 cm. - Altura 140 cm - Peso 468 Kg. como </w:t>
            </w:r>
            <w:proofErr w:type="spellStart"/>
            <w:r w:rsidRPr="001460CC">
              <w:rPr>
                <w:rFonts w:ascii="Book Antiqua" w:hAnsi="Book Antiqua"/>
                <w:color w:val="000000"/>
                <w:sz w:val="20"/>
                <w:szCs w:val="20"/>
              </w:rPr>
              <w:t>minimo</w:t>
            </w:r>
            <w:proofErr w:type="spellEnd"/>
            <w:r w:rsidRPr="001460CC">
              <w:rPr>
                <w:rFonts w:ascii="Book Antiqua" w:hAnsi="Book Antiqua"/>
                <w:color w:val="000000"/>
                <w:sz w:val="20"/>
                <w:szCs w:val="20"/>
              </w:rPr>
              <w:t xml:space="preserve">. </w:t>
            </w:r>
          </w:p>
        </w:tc>
        <w:tc>
          <w:tcPr>
            <w:tcW w:w="511"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46"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12"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1</w:t>
            </w:r>
          </w:p>
        </w:tc>
      </w:tr>
      <w:tr w:rsidR="001460CC" w:rsidRPr="001460CC" w:rsidTr="001460CC">
        <w:trPr>
          <w:trHeight w:val="2220"/>
        </w:trPr>
        <w:tc>
          <w:tcPr>
            <w:tcW w:w="279" w:type="pct"/>
            <w:tcBorders>
              <w:top w:val="nil"/>
              <w:left w:val="single" w:sz="4" w:space="0" w:color="auto"/>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b/>
                <w:bCs/>
                <w:color w:val="0F243E"/>
                <w:sz w:val="20"/>
                <w:szCs w:val="20"/>
              </w:rPr>
            </w:pPr>
            <w:r w:rsidRPr="001460CC">
              <w:rPr>
                <w:rFonts w:ascii="Calibri" w:hAnsi="Calibri"/>
                <w:b/>
                <w:bCs/>
                <w:color w:val="0F243E"/>
                <w:sz w:val="20"/>
                <w:szCs w:val="20"/>
              </w:rPr>
              <w:t xml:space="preserve">                                      5 </w:t>
            </w:r>
          </w:p>
        </w:tc>
        <w:tc>
          <w:tcPr>
            <w:tcW w:w="629"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mbria" w:hAnsi="Cambria"/>
                <w:color w:val="000000"/>
                <w:sz w:val="20"/>
                <w:szCs w:val="20"/>
              </w:rPr>
            </w:pPr>
            <w:r w:rsidRPr="001460CC">
              <w:rPr>
                <w:rFonts w:ascii="Cambria" w:hAnsi="Cambria"/>
                <w:color w:val="000000"/>
                <w:sz w:val="20"/>
                <w:szCs w:val="20"/>
              </w:rPr>
              <w:t>Lavarropa Industrial</w:t>
            </w:r>
          </w:p>
        </w:tc>
        <w:tc>
          <w:tcPr>
            <w:tcW w:w="2723" w:type="pct"/>
            <w:tcBorders>
              <w:top w:val="nil"/>
              <w:left w:val="nil"/>
              <w:bottom w:val="single" w:sz="4" w:space="0" w:color="auto"/>
              <w:right w:val="single" w:sz="4" w:space="0" w:color="auto"/>
            </w:tcBorders>
            <w:shd w:val="clear" w:color="000000" w:fill="FFFFFF"/>
            <w:hideMark/>
          </w:tcPr>
          <w:p w:rsidR="001460CC" w:rsidRPr="001460CC" w:rsidRDefault="001460CC">
            <w:pPr>
              <w:rPr>
                <w:rFonts w:ascii="Book Antiqua" w:hAnsi="Book Antiqua"/>
                <w:color w:val="000000"/>
                <w:sz w:val="20"/>
                <w:szCs w:val="20"/>
              </w:rPr>
            </w:pPr>
            <w:r w:rsidRPr="001460CC">
              <w:rPr>
                <w:rFonts w:ascii="Book Antiqua" w:hAnsi="Book Antiqua"/>
                <w:b/>
                <w:bCs/>
                <w:sz w:val="20"/>
                <w:szCs w:val="20"/>
                <w:u w:val="single"/>
              </w:rPr>
              <w:t xml:space="preserve">Lavadora de 55 a 60 Kg. COMO </w:t>
            </w:r>
            <w:proofErr w:type="spellStart"/>
            <w:r w:rsidRPr="001460CC">
              <w:rPr>
                <w:rFonts w:ascii="Book Antiqua" w:hAnsi="Book Antiqua"/>
                <w:b/>
                <w:bCs/>
                <w:sz w:val="20"/>
                <w:szCs w:val="20"/>
                <w:u w:val="single"/>
              </w:rPr>
              <w:t>MINIMO</w:t>
            </w:r>
            <w:proofErr w:type="spellEnd"/>
            <w:r w:rsidRPr="001460CC">
              <w:rPr>
                <w:rFonts w:ascii="Book Antiqua" w:hAnsi="Book Antiqua"/>
                <w:b/>
                <w:bCs/>
                <w:sz w:val="20"/>
                <w:szCs w:val="20"/>
                <w:u w:val="single"/>
              </w:rPr>
              <w:t>.</w:t>
            </w:r>
            <w:r w:rsidRPr="001460CC">
              <w:rPr>
                <w:rFonts w:ascii="Book Antiqua" w:hAnsi="Book Antiqua"/>
                <w:sz w:val="20"/>
                <w:szCs w:val="20"/>
                <w:u w:val="single"/>
              </w:rPr>
              <w:t xml:space="preserve"> </w:t>
            </w:r>
            <w:r w:rsidRPr="001460CC">
              <w:rPr>
                <w:rFonts w:ascii="Book Antiqua" w:hAnsi="Book Antiqua"/>
                <w:color w:val="000000"/>
                <w:sz w:val="20"/>
                <w:szCs w:val="20"/>
              </w:rPr>
              <w:t xml:space="preserve">Debe contar con Gabinete 100% Acero Inoxidable que aumente la vida </w:t>
            </w:r>
            <w:proofErr w:type="spellStart"/>
            <w:r w:rsidRPr="001460CC">
              <w:rPr>
                <w:rFonts w:ascii="Book Antiqua" w:hAnsi="Book Antiqua"/>
                <w:color w:val="000000"/>
                <w:sz w:val="20"/>
                <w:szCs w:val="20"/>
              </w:rPr>
              <w:t>util</w:t>
            </w:r>
            <w:proofErr w:type="spellEnd"/>
            <w:r w:rsidRPr="001460CC">
              <w:rPr>
                <w:rFonts w:ascii="Book Antiqua" w:hAnsi="Book Antiqua"/>
                <w:color w:val="000000"/>
                <w:sz w:val="20"/>
                <w:szCs w:val="20"/>
              </w:rPr>
              <w:t xml:space="preserve"> de la maquina motor alimentado por inversor inteligente (</w:t>
            </w:r>
            <w:proofErr w:type="spellStart"/>
            <w:r w:rsidRPr="001460CC">
              <w:rPr>
                <w:rFonts w:ascii="Book Antiqua" w:hAnsi="Book Antiqua"/>
                <w:color w:val="000000"/>
                <w:sz w:val="20"/>
                <w:szCs w:val="20"/>
              </w:rPr>
              <w:t>Inverter</w:t>
            </w:r>
            <w:proofErr w:type="spellEnd"/>
            <w:r w:rsidRPr="001460CC">
              <w:rPr>
                <w:rFonts w:ascii="Book Antiqua" w:hAnsi="Book Antiqua"/>
                <w:color w:val="000000"/>
                <w:sz w:val="20"/>
                <w:szCs w:val="20"/>
              </w:rPr>
              <w:t xml:space="preserve">) que asegura las </w:t>
            </w:r>
            <w:proofErr w:type="spellStart"/>
            <w:r w:rsidRPr="001460CC">
              <w:rPr>
                <w:rFonts w:ascii="Book Antiqua" w:hAnsi="Book Antiqua"/>
                <w:color w:val="000000"/>
                <w:sz w:val="20"/>
                <w:szCs w:val="20"/>
              </w:rPr>
              <w:t>optimas</w:t>
            </w:r>
            <w:proofErr w:type="spellEnd"/>
            <w:r w:rsidRPr="001460CC">
              <w:rPr>
                <w:rFonts w:ascii="Book Antiqua" w:hAnsi="Book Antiqua"/>
                <w:color w:val="000000"/>
                <w:sz w:val="20"/>
                <w:szCs w:val="20"/>
              </w:rPr>
              <w:t xml:space="preserve"> condiciones de trabajo y </w:t>
            </w:r>
            <w:proofErr w:type="spellStart"/>
            <w:r w:rsidRPr="001460CC">
              <w:rPr>
                <w:rFonts w:ascii="Book Antiqua" w:hAnsi="Book Antiqua"/>
                <w:color w:val="000000"/>
                <w:sz w:val="20"/>
                <w:szCs w:val="20"/>
              </w:rPr>
              <w:t>redndimiento</w:t>
            </w:r>
            <w:proofErr w:type="spellEnd"/>
            <w:r w:rsidRPr="001460CC">
              <w:rPr>
                <w:rFonts w:ascii="Book Antiqua" w:hAnsi="Book Antiqua"/>
                <w:color w:val="000000"/>
                <w:sz w:val="20"/>
                <w:szCs w:val="20"/>
              </w:rPr>
              <w:t xml:space="preserve"> del equipo brindando un importante ahorro en el consumo de </w:t>
            </w:r>
            <w:proofErr w:type="spellStart"/>
            <w:r w:rsidRPr="001460CC">
              <w:rPr>
                <w:rFonts w:ascii="Book Antiqua" w:hAnsi="Book Antiqua"/>
                <w:color w:val="000000"/>
                <w:sz w:val="20"/>
                <w:szCs w:val="20"/>
              </w:rPr>
              <w:t>energia</w:t>
            </w:r>
            <w:proofErr w:type="spellEnd"/>
            <w:r w:rsidRPr="001460CC">
              <w:rPr>
                <w:rFonts w:ascii="Book Antiqua" w:hAnsi="Book Antiqua"/>
                <w:color w:val="000000"/>
                <w:sz w:val="20"/>
                <w:szCs w:val="20"/>
              </w:rPr>
              <w:t xml:space="preserve"> con 7 (siete) puertos para </w:t>
            </w:r>
            <w:proofErr w:type="spellStart"/>
            <w:r w:rsidRPr="001460CC">
              <w:rPr>
                <w:rFonts w:ascii="Book Antiqua" w:hAnsi="Book Antiqua"/>
                <w:color w:val="000000"/>
                <w:sz w:val="20"/>
                <w:szCs w:val="20"/>
              </w:rPr>
              <w:t>inyeccion</w:t>
            </w:r>
            <w:proofErr w:type="spellEnd"/>
            <w:r w:rsidRPr="001460CC">
              <w:rPr>
                <w:rFonts w:ascii="Book Antiqua" w:hAnsi="Book Antiqua"/>
                <w:color w:val="000000"/>
                <w:sz w:val="20"/>
                <w:szCs w:val="20"/>
              </w:rPr>
              <w:t xml:space="preserve"> extrema de productos </w:t>
            </w:r>
            <w:proofErr w:type="spellStart"/>
            <w:r w:rsidRPr="001460CC">
              <w:rPr>
                <w:rFonts w:ascii="Book Antiqua" w:hAnsi="Book Antiqua"/>
                <w:color w:val="000000"/>
                <w:sz w:val="20"/>
                <w:szCs w:val="20"/>
              </w:rPr>
              <w:t>quimicos</w:t>
            </w:r>
            <w:proofErr w:type="spellEnd"/>
            <w:r w:rsidRPr="001460CC">
              <w:rPr>
                <w:rFonts w:ascii="Book Antiqua" w:hAnsi="Book Antiqua"/>
                <w:color w:val="000000"/>
                <w:sz w:val="20"/>
                <w:szCs w:val="20"/>
              </w:rPr>
              <w:t xml:space="preserve"> de lavado, </w:t>
            </w:r>
            <w:proofErr w:type="spellStart"/>
            <w:r w:rsidRPr="001460CC">
              <w:rPr>
                <w:rFonts w:ascii="Book Antiqua" w:hAnsi="Book Antiqua"/>
                <w:color w:val="000000"/>
                <w:sz w:val="20"/>
                <w:szCs w:val="20"/>
              </w:rPr>
              <w:t>configuracion</w:t>
            </w:r>
            <w:proofErr w:type="spellEnd"/>
            <w:r w:rsidRPr="001460CC">
              <w:rPr>
                <w:rFonts w:ascii="Book Antiqua" w:hAnsi="Book Antiqua"/>
                <w:color w:val="000000"/>
                <w:sz w:val="20"/>
                <w:szCs w:val="20"/>
              </w:rPr>
              <w:t xml:space="preserve"> de distintos niveles de agua de acuerdo a la carga y tipo de ropa, centrifugado normal de 458 RPM-Factor G- 100 promedio de bajo consumo de agua (36,80/42,60 </w:t>
            </w:r>
            <w:proofErr w:type="spellStart"/>
            <w:r w:rsidRPr="001460CC">
              <w:rPr>
                <w:rFonts w:ascii="Book Antiqua" w:hAnsi="Book Antiqua"/>
                <w:color w:val="000000"/>
                <w:sz w:val="20"/>
                <w:szCs w:val="20"/>
              </w:rPr>
              <w:t>lts</w:t>
            </w:r>
            <w:proofErr w:type="spellEnd"/>
            <w:r w:rsidRPr="001460CC">
              <w:rPr>
                <w:rFonts w:ascii="Book Antiqua" w:hAnsi="Book Antiqua"/>
                <w:color w:val="000000"/>
                <w:sz w:val="20"/>
                <w:szCs w:val="20"/>
              </w:rPr>
              <w:t xml:space="preserve">. por ciclo de carga) Ancho 95 cm. de profundidad 103 cm. - Altura 140 cm - Peso 468 Kg. como </w:t>
            </w:r>
            <w:proofErr w:type="spellStart"/>
            <w:r w:rsidRPr="001460CC">
              <w:rPr>
                <w:rFonts w:ascii="Book Antiqua" w:hAnsi="Book Antiqua"/>
                <w:color w:val="000000"/>
                <w:sz w:val="20"/>
                <w:szCs w:val="20"/>
              </w:rPr>
              <w:t>minimo</w:t>
            </w:r>
            <w:proofErr w:type="spellEnd"/>
            <w:r w:rsidRPr="001460CC">
              <w:rPr>
                <w:rFonts w:ascii="Book Antiqua" w:hAnsi="Book Antiqua"/>
                <w:color w:val="000000"/>
                <w:sz w:val="20"/>
                <w:szCs w:val="20"/>
              </w:rPr>
              <w:t xml:space="preserve">. </w:t>
            </w:r>
          </w:p>
        </w:tc>
        <w:tc>
          <w:tcPr>
            <w:tcW w:w="511"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46"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12"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14</w:t>
            </w:r>
          </w:p>
        </w:tc>
      </w:tr>
      <w:tr w:rsidR="001460CC" w:rsidRPr="001460CC" w:rsidTr="001460CC">
        <w:trPr>
          <w:trHeight w:val="6809"/>
        </w:trPr>
        <w:tc>
          <w:tcPr>
            <w:tcW w:w="279" w:type="pct"/>
            <w:tcBorders>
              <w:top w:val="nil"/>
              <w:left w:val="single" w:sz="4" w:space="0" w:color="auto"/>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b/>
                <w:bCs/>
                <w:color w:val="0F243E"/>
                <w:sz w:val="20"/>
                <w:szCs w:val="20"/>
              </w:rPr>
            </w:pPr>
            <w:r w:rsidRPr="001460CC">
              <w:rPr>
                <w:rFonts w:ascii="Calibri" w:hAnsi="Calibri"/>
                <w:b/>
                <w:bCs/>
                <w:color w:val="0F243E"/>
                <w:sz w:val="20"/>
                <w:szCs w:val="20"/>
              </w:rPr>
              <w:t xml:space="preserve">                                    6   </w:t>
            </w:r>
          </w:p>
        </w:tc>
        <w:tc>
          <w:tcPr>
            <w:tcW w:w="629"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mbria" w:hAnsi="Cambria"/>
                <w:color w:val="000000"/>
                <w:sz w:val="20"/>
                <w:szCs w:val="20"/>
              </w:rPr>
            </w:pPr>
            <w:r w:rsidRPr="001460CC">
              <w:rPr>
                <w:rFonts w:ascii="Cambria" w:hAnsi="Cambria"/>
                <w:color w:val="000000"/>
                <w:sz w:val="20"/>
                <w:szCs w:val="20"/>
              </w:rPr>
              <w:t>Lavarropa Industrial</w:t>
            </w:r>
          </w:p>
        </w:tc>
        <w:tc>
          <w:tcPr>
            <w:tcW w:w="2723" w:type="pct"/>
            <w:tcBorders>
              <w:top w:val="nil"/>
              <w:left w:val="nil"/>
              <w:bottom w:val="single" w:sz="4" w:space="0" w:color="auto"/>
              <w:right w:val="single" w:sz="4" w:space="0" w:color="auto"/>
            </w:tcBorders>
            <w:shd w:val="clear" w:color="000000" w:fill="FFFFFF"/>
            <w:hideMark/>
          </w:tcPr>
          <w:p w:rsidR="001460CC" w:rsidRPr="001460CC" w:rsidRDefault="001460CC">
            <w:pPr>
              <w:rPr>
                <w:rFonts w:ascii="Book Antiqua" w:hAnsi="Book Antiqua"/>
                <w:color w:val="000000"/>
                <w:sz w:val="20"/>
                <w:szCs w:val="20"/>
              </w:rPr>
            </w:pPr>
            <w:r w:rsidRPr="001460CC">
              <w:rPr>
                <w:rFonts w:ascii="Book Antiqua" w:hAnsi="Book Antiqua"/>
                <w:color w:val="000000"/>
                <w:sz w:val="20"/>
                <w:szCs w:val="20"/>
              </w:rPr>
              <w:t xml:space="preserve">• Máquina de lavar ropa con centrifugado automático, con </w:t>
            </w:r>
            <w:r w:rsidRPr="001460CC">
              <w:rPr>
                <w:rFonts w:ascii="Book Antiqua" w:hAnsi="Book Antiqua"/>
                <w:b/>
                <w:bCs/>
                <w:color w:val="000000"/>
                <w:sz w:val="20"/>
                <w:szCs w:val="20"/>
                <w:u w:val="single"/>
              </w:rPr>
              <w:t xml:space="preserve">capacidad de carga mínima de 70kg. </w:t>
            </w:r>
            <w:proofErr w:type="gramStart"/>
            <w:r w:rsidRPr="001460CC">
              <w:rPr>
                <w:rFonts w:ascii="Book Antiqua" w:hAnsi="Book Antiqua"/>
                <w:b/>
                <w:bCs/>
                <w:color w:val="000000"/>
                <w:sz w:val="20"/>
                <w:szCs w:val="20"/>
                <w:u w:val="single"/>
              </w:rPr>
              <w:t>de</w:t>
            </w:r>
            <w:proofErr w:type="gramEnd"/>
            <w:r w:rsidRPr="001460CC">
              <w:rPr>
                <w:rFonts w:ascii="Book Antiqua" w:hAnsi="Book Antiqua"/>
                <w:b/>
                <w:bCs/>
                <w:color w:val="000000"/>
                <w:sz w:val="20"/>
                <w:szCs w:val="20"/>
                <w:u w:val="single"/>
              </w:rPr>
              <w:t xml:space="preserve"> ropa por cada ciclo,</w:t>
            </w:r>
            <w:r w:rsidRPr="001460CC">
              <w:rPr>
                <w:rFonts w:ascii="Book Antiqua" w:hAnsi="Book Antiqua"/>
                <w:color w:val="000000"/>
                <w:sz w:val="20"/>
                <w:szCs w:val="20"/>
              </w:rPr>
              <w:t xml:space="preserve"> con doble puerta para aplicación de barrera sanitaria (área limpia – área sucia).</w:t>
            </w:r>
            <w:r w:rsidRPr="001460CC">
              <w:rPr>
                <w:rFonts w:ascii="Book Antiqua" w:hAnsi="Book Antiqua"/>
                <w:color w:val="000000"/>
                <w:sz w:val="20"/>
                <w:szCs w:val="20"/>
              </w:rPr>
              <w:br/>
              <w:t>• Especificar: MARCA, MODELO, PROCEDENCIA y AÑO DE FABRICACIÓN</w:t>
            </w:r>
            <w:r w:rsidRPr="001460CC">
              <w:rPr>
                <w:rFonts w:ascii="Book Antiqua" w:hAnsi="Book Antiqua"/>
                <w:color w:val="000000"/>
                <w:sz w:val="20"/>
                <w:szCs w:val="20"/>
              </w:rPr>
              <w:br/>
              <w:t xml:space="preserve">• Construcción acorde a normas internacionales  ISO, CE, </w:t>
            </w:r>
            <w:proofErr w:type="spellStart"/>
            <w:r w:rsidRPr="001460CC">
              <w:rPr>
                <w:rFonts w:ascii="Book Antiqua" w:hAnsi="Book Antiqua"/>
                <w:color w:val="000000"/>
                <w:sz w:val="20"/>
                <w:szCs w:val="20"/>
              </w:rPr>
              <w:t>UL</w:t>
            </w:r>
            <w:proofErr w:type="spellEnd"/>
            <w:r w:rsidRPr="001460CC">
              <w:rPr>
                <w:rFonts w:ascii="Book Antiqua" w:hAnsi="Book Antiqua"/>
                <w:color w:val="000000"/>
                <w:sz w:val="20"/>
                <w:szCs w:val="20"/>
              </w:rPr>
              <w:t xml:space="preserve">, </w:t>
            </w:r>
            <w:proofErr w:type="spellStart"/>
            <w:r w:rsidRPr="001460CC">
              <w:rPr>
                <w:rFonts w:ascii="Book Antiqua" w:hAnsi="Book Antiqua"/>
                <w:color w:val="000000"/>
                <w:sz w:val="20"/>
                <w:szCs w:val="20"/>
              </w:rPr>
              <w:t>FDA</w:t>
            </w:r>
            <w:proofErr w:type="spellEnd"/>
            <w:r w:rsidRPr="001460CC">
              <w:rPr>
                <w:rFonts w:ascii="Book Antiqua" w:hAnsi="Book Antiqua"/>
                <w:color w:val="000000"/>
                <w:sz w:val="20"/>
                <w:szCs w:val="20"/>
              </w:rPr>
              <w:t xml:space="preserve">, </w:t>
            </w:r>
            <w:proofErr w:type="spellStart"/>
            <w:r w:rsidRPr="001460CC">
              <w:rPr>
                <w:rFonts w:ascii="Book Antiqua" w:hAnsi="Book Antiqua"/>
                <w:color w:val="000000"/>
                <w:sz w:val="20"/>
                <w:szCs w:val="20"/>
              </w:rPr>
              <w:t>TÜV</w:t>
            </w:r>
            <w:proofErr w:type="spellEnd"/>
            <w:r w:rsidRPr="001460CC">
              <w:rPr>
                <w:rFonts w:ascii="Book Antiqua" w:hAnsi="Book Antiqua"/>
                <w:color w:val="000000"/>
                <w:sz w:val="20"/>
                <w:szCs w:val="20"/>
              </w:rPr>
              <w:t>, Normas de MERCOSUR, al menos uno de ellos.</w:t>
            </w:r>
            <w:r w:rsidRPr="001460CC">
              <w:rPr>
                <w:rFonts w:ascii="Book Antiqua" w:hAnsi="Book Antiqua"/>
                <w:color w:val="000000"/>
                <w:sz w:val="20"/>
                <w:szCs w:val="20"/>
              </w:rPr>
              <w:br/>
              <w:t xml:space="preserve">• Con control lógico programable hasta 20 programas de lavado, </w:t>
            </w:r>
            <w:r w:rsidRPr="001460CC">
              <w:rPr>
                <w:rFonts w:ascii="Book Antiqua" w:hAnsi="Book Antiqua"/>
                <w:color w:val="000000"/>
                <w:sz w:val="20"/>
                <w:szCs w:val="20"/>
              </w:rPr>
              <w:br/>
              <w:t xml:space="preserve">• Con un mínimo de 16 etapas, </w:t>
            </w:r>
            <w:r w:rsidRPr="001460CC">
              <w:rPr>
                <w:rFonts w:ascii="Book Antiqua" w:hAnsi="Book Antiqua"/>
                <w:color w:val="000000"/>
                <w:sz w:val="20"/>
                <w:szCs w:val="20"/>
              </w:rPr>
              <w:br/>
              <w:t xml:space="preserve">• Con control de válvulas de entrada de agua, vapor y dreno, con control de tiempo de ciclo. </w:t>
            </w:r>
            <w:r w:rsidRPr="001460CC">
              <w:rPr>
                <w:rFonts w:ascii="Book Antiqua" w:hAnsi="Book Antiqua"/>
                <w:color w:val="000000"/>
                <w:sz w:val="20"/>
                <w:szCs w:val="20"/>
              </w:rPr>
              <w:br/>
              <w:t xml:space="preserve">• Control de la  temperatura por sensor PT-100. </w:t>
            </w:r>
            <w:r w:rsidRPr="001460CC">
              <w:rPr>
                <w:rFonts w:ascii="Book Antiqua" w:hAnsi="Book Antiqua"/>
                <w:color w:val="000000"/>
                <w:sz w:val="20"/>
                <w:szCs w:val="20"/>
              </w:rPr>
              <w:br/>
              <w:t>• Para lavado deberá contar como mínimo con 30 rpm, y para la extracción como mínimo 500 rpm.</w:t>
            </w:r>
            <w:r w:rsidRPr="001460CC">
              <w:rPr>
                <w:rFonts w:ascii="Book Antiqua" w:hAnsi="Book Antiqua"/>
                <w:color w:val="000000"/>
                <w:sz w:val="20"/>
                <w:szCs w:val="20"/>
              </w:rPr>
              <w:br/>
              <w:t xml:space="preserve">• Deberá obtener un nivel residual de humedad en la ropa después de la extracción, menor al 50%.  </w:t>
            </w:r>
            <w:r w:rsidRPr="001460CC">
              <w:rPr>
                <w:rFonts w:ascii="Book Antiqua" w:hAnsi="Book Antiqua"/>
                <w:color w:val="000000"/>
                <w:sz w:val="20"/>
                <w:szCs w:val="20"/>
              </w:rPr>
              <w:br/>
              <w:t xml:space="preserve">• Deberá contar con un cesto interno, construido en acero inoxidable </w:t>
            </w:r>
            <w:proofErr w:type="spellStart"/>
            <w:r w:rsidRPr="001460CC">
              <w:rPr>
                <w:rFonts w:ascii="Book Antiqua" w:hAnsi="Book Antiqua"/>
                <w:color w:val="000000"/>
                <w:sz w:val="20"/>
                <w:szCs w:val="20"/>
              </w:rPr>
              <w:t>AISI</w:t>
            </w:r>
            <w:proofErr w:type="spellEnd"/>
            <w:r w:rsidRPr="001460CC">
              <w:rPr>
                <w:rFonts w:ascii="Book Antiqua" w:hAnsi="Book Antiqua"/>
                <w:color w:val="000000"/>
                <w:sz w:val="20"/>
                <w:szCs w:val="20"/>
              </w:rPr>
              <w:t xml:space="preserve"> 304, y poseer orificios de en la superficie de 8mm por lo menos que evite daños en los tejidos.  Este cesto deberá estar dividido en dos compartimientos para facilitar la carga y descarga de ropas. </w:t>
            </w:r>
            <w:r w:rsidRPr="001460CC">
              <w:rPr>
                <w:rFonts w:ascii="Book Antiqua" w:hAnsi="Book Antiqua"/>
                <w:color w:val="000000"/>
                <w:sz w:val="20"/>
                <w:szCs w:val="20"/>
              </w:rPr>
              <w:br/>
              <w:t>• Deberá contar con sistema de alarma sonoro que indicara el término del ciclo.</w:t>
            </w:r>
            <w:r w:rsidRPr="001460CC">
              <w:rPr>
                <w:rFonts w:ascii="Book Antiqua" w:hAnsi="Book Antiqua"/>
                <w:color w:val="000000"/>
                <w:sz w:val="20"/>
                <w:szCs w:val="20"/>
              </w:rPr>
              <w:br/>
              <w:t xml:space="preserve">• El sistema de freno deberá ser accionado automáticamente por el </w:t>
            </w:r>
            <w:proofErr w:type="spellStart"/>
            <w:r w:rsidRPr="001460CC">
              <w:rPr>
                <w:rFonts w:ascii="Book Antiqua" w:hAnsi="Book Antiqua"/>
                <w:color w:val="000000"/>
                <w:sz w:val="20"/>
                <w:szCs w:val="20"/>
              </w:rPr>
              <w:t>CPL</w:t>
            </w:r>
            <w:proofErr w:type="spellEnd"/>
            <w:r w:rsidRPr="001460CC">
              <w:rPr>
                <w:rFonts w:ascii="Book Antiqua" w:hAnsi="Book Antiqua"/>
                <w:color w:val="000000"/>
                <w:sz w:val="20"/>
                <w:szCs w:val="20"/>
              </w:rPr>
              <w:t xml:space="preserve"> al final del ciclo de centrifugado a través de un conversor de frecuencia y frenos de posicionamiento a pastillas. Con Factor G, mayor o igual a 180</w:t>
            </w:r>
            <w:r w:rsidRPr="001460CC">
              <w:rPr>
                <w:rFonts w:ascii="Book Antiqua" w:hAnsi="Book Antiqua"/>
                <w:color w:val="000000"/>
                <w:sz w:val="20"/>
                <w:szCs w:val="20"/>
              </w:rPr>
              <w:br/>
              <w:t>• El diámetro mínimo del cesto interno deberá ser de 1250mm, con una profundidad mínima de 990mm, con una conexión de entrada de agua de mínimo 2”.</w:t>
            </w:r>
            <w:r w:rsidRPr="001460CC">
              <w:rPr>
                <w:rFonts w:ascii="Book Antiqua" w:hAnsi="Book Antiqua"/>
                <w:color w:val="000000"/>
                <w:sz w:val="20"/>
                <w:szCs w:val="20"/>
              </w:rPr>
              <w:br/>
              <w:t>• El equipo deberá contar como máximo con las siguientes dimensiones: Altura de 220 cm, largo de 215 cm y profundidad de 180 cm para una correcta instalación en la sala designada.</w:t>
            </w:r>
            <w:r w:rsidRPr="001460CC">
              <w:rPr>
                <w:rFonts w:ascii="Book Antiqua" w:hAnsi="Book Antiqua"/>
                <w:color w:val="000000"/>
                <w:sz w:val="20"/>
                <w:szCs w:val="20"/>
              </w:rPr>
              <w:br/>
              <w:t xml:space="preserve">• Deberá contar con un sistema de seguridad con un dispositivo </w:t>
            </w:r>
            <w:proofErr w:type="spellStart"/>
            <w:r w:rsidRPr="001460CC">
              <w:rPr>
                <w:rFonts w:ascii="Book Antiqua" w:hAnsi="Book Antiqua"/>
                <w:color w:val="000000"/>
                <w:sz w:val="20"/>
                <w:szCs w:val="20"/>
              </w:rPr>
              <w:t>microswitchs</w:t>
            </w:r>
            <w:proofErr w:type="spellEnd"/>
            <w:r w:rsidRPr="001460CC">
              <w:rPr>
                <w:rFonts w:ascii="Book Antiqua" w:hAnsi="Book Antiqua"/>
                <w:color w:val="000000"/>
                <w:sz w:val="20"/>
                <w:szCs w:val="20"/>
              </w:rPr>
              <w:t xml:space="preserve"> junto a la puerta externa que no permita el arranque del motor con la puerta abierta e interrumpe el funcionamiento en </w:t>
            </w:r>
            <w:r w:rsidRPr="001460CC">
              <w:rPr>
                <w:rFonts w:ascii="Book Antiqua" w:hAnsi="Book Antiqua"/>
                <w:color w:val="000000"/>
                <w:sz w:val="20"/>
                <w:szCs w:val="20"/>
              </w:rPr>
              <w:lastRenderedPageBreak/>
              <w:t>caso de apertura.</w:t>
            </w:r>
            <w:r w:rsidRPr="001460CC">
              <w:rPr>
                <w:rFonts w:ascii="Book Antiqua" w:hAnsi="Book Antiqua"/>
                <w:color w:val="000000"/>
                <w:sz w:val="20"/>
                <w:szCs w:val="20"/>
              </w:rPr>
              <w:br/>
              <w:t>• Se deberá garantizar el funcionamiento del equipo por un año con provisión de repuesto, mantenimiento preventivo y correctivo.</w:t>
            </w:r>
            <w:r w:rsidRPr="001460CC">
              <w:rPr>
                <w:rFonts w:ascii="Book Antiqua" w:hAnsi="Book Antiqua"/>
                <w:color w:val="000000"/>
                <w:sz w:val="20"/>
                <w:szCs w:val="20"/>
              </w:rPr>
              <w:br/>
              <w:t>• Adecuación de la instalación eléctrica, instalación de agua corriente y desagüe con todos los insumos requeridos y de acuerdo a las especificaciones técnicas del equipo por parte de la empresa adjudicada.</w:t>
            </w:r>
            <w:r w:rsidRPr="001460CC">
              <w:rPr>
                <w:rFonts w:ascii="Book Antiqua" w:hAnsi="Book Antiqua"/>
                <w:color w:val="000000"/>
                <w:sz w:val="20"/>
                <w:szCs w:val="20"/>
              </w:rPr>
              <w:br/>
              <w:t>• La empresa deberá contar con el Personal Técnico capacitado en fábrica para la marca que representa, mediante la presentación de Certificados o Constancias de la capacitación en fábrica.</w:t>
            </w:r>
            <w:r w:rsidRPr="001460CC">
              <w:rPr>
                <w:rFonts w:ascii="Book Antiqua" w:hAnsi="Book Antiqua"/>
                <w:color w:val="000000"/>
                <w:sz w:val="20"/>
                <w:szCs w:val="20"/>
              </w:rPr>
              <w:br/>
              <w:t xml:space="preserve">• Deberá contar con Certificado de Calidad ISO, CE, </w:t>
            </w:r>
            <w:proofErr w:type="spellStart"/>
            <w:r w:rsidRPr="001460CC">
              <w:rPr>
                <w:rFonts w:ascii="Book Antiqua" w:hAnsi="Book Antiqua"/>
                <w:color w:val="000000"/>
                <w:sz w:val="20"/>
                <w:szCs w:val="20"/>
              </w:rPr>
              <w:t>FDA</w:t>
            </w:r>
            <w:proofErr w:type="spellEnd"/>
            <w:r w:rsidRPr="001460CC">
              <w:rPr>
                <w:rFonts w:ascii="Book Antiqua" w:hAnsi="Book Antiqua"/>
                <w:color w:val="000000"/>
                <w:sz w:val="20"/>
                <w:szCs w:val="20"/>
              </w:rPr>
              <w:t xml:space="preserve"> o del Mercosur, por lo menos una de ellas.</w:t>
            </w:r>
            <w:r w:rsidRPr="001460CC">
              <w:rPr>
                <w:rFonts w:ascii="Book Antiqua" w:hAnsi="Book Antiqua"/>
                <w:color w:val="000000"/>
                <w:sz w:val="20"/>
                <w:szCs w:val="20"/>
              </w:rPr>
              <w:br/>
              <w:t>• Deberá demostrar experiencia en la provisión de equipos similares (lavadoras y centrifugas) con la presentación de por lo menos 3 contratos en los últimos 3 años (2012, 2013 y 2014) y una facturación en equipos similares de por lo menos el 50% del valor de su oferta en los últimos tres años (2012, 2013 y 2014).</w:t>
            </w:r>
            <w:r w:rsidRPr="001460CC">
              <w:rPr>
                <w:rFonts w:ascii="Book Antiqua" w:hAnsi="Book Antiqua"/>
                <w:color w:val="000000"/>
                <w:sz w:val="20"/>
                <w:szCs w:val="20"/>
              </w:rPr>
              <w:br/>
              <w:t xml:space="preserve">• Considerando que El equipo será instalado en una dependencia del Ministerio de Salud Pública y Bienestar Social, y que deberá contar con sistema de barrera sanitaria, se deberá presentar las siguientes documentaciones: </w:t>
            </w:r>
            <w:r w:rsidRPr="001460CC">
              <w:rPr>
                <w:rFonts w:ascii="Book Antiqua" w:hAnsi="Book Antiqua"/>
                <w:color w:val="000000"/>
                <w:sz w:val="20"/>
                <w:szCs w:val="20"/>
              </w:rPr>
              <w:br/>
              <w:t xml:space="preserve">- Habilitación como importador de dispositivos médicos o de equipos de igual naturaleza emitido por el Ministerio de Salud Pública y Bienestar Social. </w:t>
            </w:r>
            <w:r w:rsidRPr="001460CC">
              <w:rPr>
                <w:rFonts w:ascii="Book Antiqua" w:hAnsi="Book Antiqua"/>
                <w:color w:val="000000"/>
                <w:sz w:val="20"/>
                <w:szCs w:val="20"/>
              </w:rPr>
              <w:br/>
              <w:t>- Constancia de Habilitación de Servicio Técnico como empresa importadora de equipos médicos o equipos de igual naturaleza, emitido por el Ministerio de Salud pública y Bienestar Social.</w:t>
            </w:r>
          </w:p>
        </w:tc>
        <w:tc>
          <w:tcPr>
            <w:tcW w:w="511"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lastRenderedPageBreak/>
              <w:t>Unidad</w:t>
            </w:r>
          </w:p>
        </w:tc>
        <w:tc>
          <w:tcPr>
            <w:tcW w:w="446"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12"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2</w:t>
            </w:r>
          </w:p>
        </w:tc>
      </w:tr>
      <w:tr w:rsidR="001460CC" w:rsidRPr="001460CC" w:rsidTr="001460CC">
        <w:trPr>
          <w:trHeight w:val="3407"/>
        </w:trPr>
        <w:tc>
          <w:tcPr>
            <w:tcW w:w="279" w:type="pct"/>
            <w:tcBorders>
              <w:top w:val="nil"/>
              <w:left w:val="single" w:sz="4" w:space="0" w:color="auto"/>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b/>
                <w:bCs/>
                <w:color w:val="0F243E"/>
                <w:sz w:val="20"/>
                <w:szCs w:val="20"/>
              </w:rPr>
            </w:pPr>
            <w:r w:rsidRPr="001460CC">
              <w:rPr>
                <w:rFonts w:ascii="Calibri" w:hAnsi="Calibri"/>
                <w:b/>
                <w:bCs/>
                <w:color w:val="0F243E"/>
                <w:sz w:val="20"/>
                <w:szCs w:val="20"/>
              </w:rPr>
              <w:lastRenderedPageBreak/>
              <w:t xml:space="preserve">                                      7 </w:t>
            </w:r>
          </w:p>
        </w:tc>
        <w:tc>
          <w:tcPr>
            <w:tcW w:w="629"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mbria" w:hAnsi="Cambria"/>
                <w:color w:val="000000"/>
                <w:sz w:val="20"/>
                <w:szCs w:val="20"/>
              </w:rPr>
            </w:pPr>
            <w:r w:rsidRPr="001460CC">
              <w:rPr>
                <w:rFonts w:ascii="Cambria" w:hAnsi="Cambria"/>
                <w:color w:val="000000"/>
                <w:sz w:val="20"/>
                <w:szCs w:val="20"/>
              </w:rPr>
              <w:t xml:space="preserve">Lavadora Extractora </w:t>
            </w:r>
          </w:p>
        </w:tc>
        <w:tc>
          <w:tcPr>
            <w:tcW w:w="2723" w:type="pct"/>
            <w:tcBorders>
              <w:top w:val="nil"/>
              <w:left w:val="nil"/>
              <w:bottom w:val="single" w:sz="4" w:space="0" w:color="auto"/>
              <w:right w:val="single" w:sz="4" w:space="0" w:color="auto"/>
            </w:tcBorders>
            <w:shd w:val="clear" w:color="000000" w:fill="FFFFFF"/>
            <w:hideMark/>
          </w:tcPr>
          <w:p w:rsidR="001460CC" w:rsidRPr="001460CC" w:rsidRDefault="001460CC">
            <w:pPr>
              <w:rPr>
                <w:rFonts w:ascii="Book Antiqua" w:hAnsi="Book Antiqua"/>
                <w:color w:val="000000"/>
                <w:sz w:val="20"/>
                <w:szCs w:val="20"/>
              </w:rPr>
            </w:pPr>
            <w:r w:rsidRPr="001460CC">
              <w:rPr>
                <w:rFonts w:ascii="Book Antiqua" w:hAnsi="Book Antiqua"/>
                <w:color w:val="000000"/>
                <w:sz w:val="20"/>
                <w:szCs w:val="20"/>
              </w:rPr>
              <w:t xml:space="preserve">•    Lavadora con Centrifugadora </w:t>
            </w:r>
            <w:proofErr w:type="spellStart"/>
            <w:r w:rsidRPr="001460CC">
              <w:rPr>
                <w:rFonts w:ascii="Book Antiqua" w:hAnsi="Book Antiqua"/>
                <w:color w:val="000000"/>
                <w:sz w:val="20"/>
                <w:szCs w:val="20"/>
              </w:rPr>
              <w:t>incorporrada</w:t>
            </w:r>
            <w:proofErr w:type="spellEnd"/>
            <w:r w:rsidRPr="001460CC">
              <w:rPr>
                <w:rFonts w:ascii="Book Antiqua" w:hAnsi="Book Antiqua"/>
                <w:color w:val="000000"/>
                <w:sz w:val="20"/>
                <w:szCs w:val="20"/>
              </w:rPr>
              <w:t xml:space="preserve"> en el mismo equipo.</w:t>
            </w:r>
            <w:r w:rsidRPr="001460CC">
              <w:rPr>
                <w:rFonts w:ascii="Book Antiqua" w:hAnsi="Book Antiqua"/>
                <w:color w:val="000000"/>
                <w:sz w:val="20"/>
                <w:szCs w:val="20"/>
              </w:rPr>
              <w:br/>
              <w:t xml:space="preserve">•  </w:t>
            </w:r>
            <w:r w:rsidRPr="001460CC">
              <w:rPr>
                <w:rFonts w:ascii="Book Antiqua" w:hAnsi="Book Antiqua"/>
                <w:b/>
                <w:bCs/>
                <w:color w:val="000000"/>
                <w:sz w:val="20"/>
                <w:szCs w:val="20"/>
                <w:u w:val="single"/>
              </w:rPr>
              <w:t xml:space="preserve">  Capacidad mínima 100kg. Y máxima de 120kg.</w:t>
            </w:r>
            <w:r w:rsidRPr="001460CC">
              <w:rPr>
                <w:rFonts w:ascii="Book Antiqua" w:hAnsi="Book Antiqua"/>
                <w:color w:val="000000"/>
                <w:sz w:val="20"/>
                <w:szCs w:val="20"/>
              </w:rPr>
              <w:t xml:space="preserve">  Factor 1/10.</w:t>
            </w:r>
            <w:r w:rsidRPr="001460CC">
              <w:rPr>
                <w:rFonts w:ascii="Book Antiqua" w:hAnsi="Book Antiqua"/>
                <w:color w:val="000000"/>
                <w:sz w:val="20"/>
                <w:szCs w:val="20"/>
              </w:rPr>
              <w:br/>
              <w:t>•    Dos puertas con sistema de barrera sanitaria. Carga de ropa sucia en la parte frontal y descarga de ropa limpia seca lado posterior con sistema de traba neumática.</w:t>
            </w:r>
            <w:r w:rsidRPr="001460CC">
              <w:rPr>
                <w:rFonts w:ascii="Book Antiqua" w:hAnsi="Book Antiqua"/>
                <w:color w:val="000000"/>
                <w:sz w:val="20"/>
                <w:szCs w:val="20"/>
              </w:rPr>
              <w:br/>
              <w:t>•    La lavadora debe impedir la posibilidad de que pueda abrirse ambas puertas al mismo tiempo (lado sucio y limpio) para evitar contaminaciones.</w:t>
            </w:r>
            <w:r w:rsidRPr="001460CC">
              <w:rPr>
                <w:rFonts w:ascii="Book Antiqua" w:hAnsi="Book Antiqua"/>
                <w:color w:val="000000"/>
                <w:sz w:val="20"/>
                <w:szCs w:val="20"/>
              </w:rPr>
              <w:br/>
              <w:t>•    Una luz piloto debe indicar en la zona frontal debe indicar al operario cuando está lista la máquina para ser cargada de nuevo.</w:t>
            </w:r>
            <w:r w:rsidRPr="001460CC">
              <w:rPr>
                <w:rFonts w:ascii="Book Antiqua" w:hAnsi="Book Antiqua"/>
                <w:color w:val="000000"/>
                <w:sz w:val="20"/>
                <w:szCs w:val="20"/>
              </w:rPr>
              <w:br/>
              <w:t>•    Una señal acústica debe avisar al operario del final del ciclo de lavado.</w:t>
            </w:r>
            <w:r w:rsidRPr="001460CC">
              <w:rPr>
                <w:rFonts w:ascii="Book Antiqua" w:hAnsi="Book Antiqua"/>
                <w:color w:val="000000"/>
                <w:sz w:val="20"/>
                <w:szCs w:val="20"/>
              </w:rPr>
              <w:br/>
              <w:t>•    El posicionamiento del tambor debe ser de forma automática.</w:t>
            </w:r>
            <w:r w:rsidRPr="001460CC">
              <w:rPr>
                <w:rFonts w:ascii="Book Antiqua" w:hAnsi="Book Antiqua"/>
                <w:color w:val="000000"/>
                <w:sz w:val="20"/>
                <w:szCs w:val="20"/>
              </w:rPr>
              <w:br/>
              <w:t>•    Velocidad del lavado: mínimo 30 rpm.</w:t>
            </w:r>
            <w:r w:rsidRPr="001460CC">
              <w:rPr>
                <w:rFonts w:ascii="Book Antiqua" w:hAnsi="Book Antiqua"/>
                <w:color w:val="000000"/>
                <w:sz w:val="20"/>
                <w:szCs w:val="20"/>
              </w:rPr>
              <w:br/>
              <w:t>•    Factor G mayor a 300</w:t>
            </w:r>
            <w:r w:rsidRPr="001460CC">
              <w:rPr>
                <w:rFonts w:ascii="Book Antiqua" w:hAnsi="Book Antiqua"/>
                <w:color w:val="000000"/>
                <w:sz w:val="20"/>
                <w:szCs w:val="20"/>
              </w:rPr>
              <w:br/>
              <w:t>•    Sistema de suspensión del tambor o bombo debe ser neumática (04 almohadas de aire) apoyados con amortiguadores que garantice la absorción de vibraciones del centrifugado.</w:t>
            </w:r>
            <w:r w:rsidRPr="001460CC">
              <w:rPr>
                <w:rFonts w:ascii="Book Antiqua" w:hAnsi="Book Antiqua"/>
                <w:color w:val="000000"/>
                <w:sz w:val="20"/>
                <w:szCs w:val="20"/>
              </w:rPr>
              <w:br/>
              <w:t>•    Compartimiento para productos químicos: serán de fábrica, mínimo 4 (cuatro), para alimentación automática de productos químicos (líquidos, polvos) según la etapa de lavado y dosificaciones.</w:t>
            </w:r>
            <w:r w:rsidRPr="001460CC">
              <w:rPr>
                <w:rFonts w:ascii="Book Antiqua" w:hAnsi="Book Antiqua"/>
                <w:color w:val="000000"/>
                <w:sz w:val="20"/>
                <w:szCs w:val="20"/>
              </w:rPr>
              <w:br/>
              <w:t>•    Tambor en material acero inoxidable grado 304 calidad 18/10.</w:t>
            </w:r>
            <w:r w:rsidRPr="001460CC">
              <w:rPr>
                <w:rFonts w:ascii="Book Antiqua" w:hAnsi="Book Antiqua"/>
                <w:color w:val="000000"/>
                <w:sz w:val="20"/>
                <w:szCs w:val="20"/>
              </w:rPr>
              <w:br/>
              <w:t>•    Todos los componentes del equipo que estén en contacto con el baño o lavado deben ser de acero inoxidable.</w:t>
            </w:r>
            <w:r w:rsidRPr="001460CC">
              <w:rPr>
                <w:rFonts w:ascii="Book Antiqua" w:hAnsi="Book Antiqua"/>
                <w:color w:val="000000"/>
                <w:sz w:val="20"/>
                <w:szCs w:val="20"/>
              </w:rPr>
              <w:br/>
              <w:t xml:space="preserve">•    Motor eléctrico, trifásico de 380 </w:t>
            </w:r>
            <w:proofErr w:type="spellStart"/>
            <w:r w:rsidRPr="001460CC">
              <w:rPr>
                <w:rFonts w:ascii="Book Antiqua" w:hAnsi="Book Antiqua"/>
                <w:color w:val="000000"/>
                <w:sz w:val="20"/>
                <w:szCs w:val="20"/>
              </w:rPr>
              <w:t>VAC</w:t>
            </w:r>
            <w:proofErr w:type="spellEnd"/>
            <w:r w:rsidRPr="001460CC">
              <w:rPr>
                <w:rFonts w:ascii="Book Antiqua" w:hAnsi="Book Antiqua"/>
                <w:color w:val="000000"/>
                <w:sz w:val="20"/>
                <w:szCs w:val="20"/>
              </w:rPr>
              <w:t xml:space="preserve"> 50HERZ.</w:t>
            </w:r>
            <w:r w:rsidRPr="001460CC">
              <w:rPr>
                <w:rFonts w:ascii="Book Antiqua" w:hAnsi="Book Antiqua"/>
                <w:color w:val="000000"/>
                <w:sz w:val="20"/>
                <w:szCs w:val="20"/>
              </w:rPr>
              <w:br/>
              <w:t>•    El equipo puede estar equipado con un solo motor con un variador de frecuencia.</w:t>
            </w:r>
            <w:r w:rsidRPr="001460CC">
              <w:rPr>
                <w:rFonts w:ascii="Book Antiqua" w:hAnsi="Book Antiqua"/>
                <w:color w:val="000000"/>
                <w:sz w:val="20"/>
                <w:szCs w:val="20"/>
              </w:rPr>
              <w:br/>
              <w:t>•    Entrada de agua: deberá contar con una entrada de agua potable y una salida para desagüe</w:t>
            </w:r>
            <w:r w:rsidRPr="001460CC">
              <w:rPr>
                <w:rFonts w:ascii="Book Antiqua" w:hAnsi="Book Antiqua"/>
                <w:color w:val="000000"/>
                <w:sz w:val="20"/>
                <w:szCs w:val="20"/>
              </w:rPr>
              <w:br/>
              <w:t xml:space="preserve">•    Alimentación eléctrica trifásica: 380VAC - 50Hz de acuerdo a la </w:t>
            </w:r>
            <w:r w:rsidRPr="001460CC">
              <w:rPr>
                <w:rFonts w:ascii="Book Antiqua" w:hAnsi="Book Antiqua"/>
                <w:color w:val="000000"/>
                <w:sz w:val="20"/>
                <w:szCs w:val="20"/>
              </w:rPr>
              <w:lastRenderedPageBreak/>
              <w:t>capacidad de la máquina.</w:t>
            </w:r>
            <w:r w:rsidRPr="001460CC">
              <w:rPr>
                <w:rFonts w:ascii="Book Antiqua" w:hAnsi="Book Antiqua"/>
                <w:color w:val="000000"/>
                <w:sz w:val="20"/>
                <w:szCs w:val="20"/>
              </w:rPr>
              <w:br/>
              <w:t>•    Poseer Certificado de calidad de origen.</w:t>
            </w:r>
            <w:r w:rsidRPr="001460CC">
              <w:rPr>
                <w:rFonts w:ascii="Book Antiqua" w:hAnsi="Book Antiqua"/>
                <w:color w:val="000000"/>
                <w:sz w:val="20"/>
                <w:szCs w:val="20"/>
              </w:rPr>
              <w:br/>
              <w:t>•    Debe incluir todos los trabajos de instalación y puesta en marcha del equipo (instalación eléctrica, agua, desagüe, y obras civiles en caso de ser necesario anclado del equipo, remoción y colocación de abertura).</w:t>
            </w:r>
            <w:r w:rsidRPr="001460CC">
              <w:rPr>
                <w:rFonts w:ascii="Book Antiqua" w:hAnsi="Book Antiqua"/>
                <w:color w:val="000000"/>
                <w:sz w:val="20"/>
                <w:szCs w:val="20"/>
              </w:rPr>
              <w:br/>
              <w:t xml:space="preserve">•    El oferente deberá proveer de 3 (tres) juegos originales de Manual de instalación, manual de operación y manual de servicio y despiece de las máquinas, todos en idioma español o transcriptos por traductor matriculado. Se solicita proveer manual de instalación con </w:t>
            </w:r>
            <w:proofErr w:type="spellStart"/>
            <w:r w:rsidRPr="001460CC">
              <w:rPr>
                <w:rFonts w:ascii="Book Antiqua" w:hAnsi="Book Antiqua"/>
                <w:color w:val="000000"/>
                <w:sz w:val="20"/>
                <w:szCs w:val="20"/>
              </w:rPr>
              <w:t>anterioridad</w:t>
            </w:r>
            <w:proofErr w:type="gramStart"/>
            <w:r w:rsidRPr="001460CC">
              <w:rPr>
                <w:rFonts w:ascii="Book Antiqua" w:hAnsi="Book Antiqua"/>
                <w:color w:val="000000"/>
                <w:sz w:val="20"/>
                <w:szCs w:val="20"/>
              </w:rPr>
              <w:t>,a</w:t>
            </w:r>
            <w:proofErr w:type="spellEnd"/>
            <w:proofErr w:type="gramEnd"/>
            <w:r w:rsidRPr="001460CC">
              <w:rPr>
                <w:rFonts w:ascii="Book Antiqua" w:hAnsi="Book Antiqua"/>
                <w:color w:val="000000"/>
                <w:sz w:val="20"/>
                <w:szCs w:val="20"/>
              </w:rPr>
              <w:t xml:space="preserve"> fin de que los controles de instalación puedan ser supervisados en base al mismo y sus requerimientos de fábrica.</w:t>
            </w:r>
            <w:r w:rsidRPr="001460CC">
              <w:rPr>
                <w:rFonts w:ascii="Book Antiqua" w:hAnsi="Book Antiqua"/>
                <w:color w:val="000000"/>
                <w:sz w:val="20"/>
                <w:szCs w:val="20"/>
              </w:rPr>
              <w:br/>
              <w:t xml:space="preserve">•    Capacitación al personal del área y al Técnico de mantenimiento con Certificado. </w:t>
            </w:r>
            <w:r w:rsidRPr="001460CC">
              <w:rPr>
                <w:rFonts w:ascii="Book Antiqua" w:hAnsi="Book Antiqua"/>
                <w:color w:val="000000"/>
                <w:sz w:val="20"/>
                <w:szCs w:val="20"/>
              </w:rPr>
              <w:br/>
              <w:t>•    Garantía de 2 años contra defectos de fabricación contados a partir de la puesta en marcha del equipo.</w:t>
            </w:r>
            <w:r w:rsidRPr="001460CC">
              <w:rPr>
                <w:rFonts w:ascii="Book Antiqua" w:hAnsi="Book Antiqua"/>
                <w:color w:val="000000"/>
                <w:sz w:val="20"/>
                <w:szCs w:val="20"/>
              </w:rPr>
              <w:br/>
              <w:t>•    Mantenimiento preventivo y correctivo por 2 años.</w:t>
            </w:r>
            <w:r w:rsidRPr="001460CC">
              <w:rPr>
                <w:rFonts w:ascii="Book Antiqua" w:hAnsi="Book Antiqua"/>
                <w:color w:val="000000"/>
                <w:sz w:val="20"/>
                <w:szCs w:val="20"/>
              </w:rPr>
              <w:br/>
              <w:t>•    Entregar la lista de repuestos necesarios para el mantenimiento preventivo y correctivo de cada equipo, para un periodo de 2 (dos) años a igual que las garantías.</w:t>
            </w:r>
            <w:r w:rsidRPr="001460CC">
              <w:rPr>
                <w:rFonts w:ascii="Book Antiqua" w:hAnsi="Book Antiqua"/>
                <w:color w:val="000000"/>
                <w:sz w:val="20"/>
                <w:szCs w:val="20"/>
              </w:rPr>
              <w:br/>
              <w:t xml:space="preserve">•    Implementar que todos los accesorios deberán ser de fábricas con todas las válvulas de corte o alimentación, válvulas solenoides, válvulas de seguridad, filtros, trampas, reductoras de presión, reguladoras de temperatura, manómetros. Termómetros y todos los accesorios recomendados por el manual de instalación. </w:t>
            </w:r>
            <w:r w:rsidRPr="001460CC">
              <w:rPr>
                <w:rFonts w:ascii="Book Antiqua" w:hAnsi="Book Antiqua"/>
                <w:color w:val="000000"/>
                <w:sz w:val="20"/>
                <w:szCs w:val="20"/>
              </w:rPr>
              <w:br/>
              <w:t>•    Se establecerá un suministros de repuestos (servicio post venta) por un periodo de 5 (cinco) años.</w:t>
            </w:r>
            <w:r w:rsidRPr="001460CC">
              <w:rPr>
                <w:rFonts w:ascii="Book Antiqua" w:hAnsi="Book Antiqua"/>
                <w:color w:val="000000"/>
                <w:sz w:val="20"/>
                <w:szCs w:val="20"/>
              </w:rPr>
              <w:br/>
              <w:t>•    Instalación y puesta en marcha, adecuación de la alimentación eléctrica según los requerimientos del equipo.</w:t>
            </w:r>
            <w:r w:rsidRPr="001460CC">
              <w:rPr>
                <w:rFonts w:ascii="Book Antiqua" w:hAnsi="Book Antiqua"/>
                <w:color w:val="000000"/>
                <w:sz w:val="20"/>
                <w:szCs w:val="20"/>
              </w:rPr>
              <w:br/>
              <w:t>•    Se deberá presentar un programa de mantenimiento mensual, trimestral y anual a acuerdo a lo recomendado por el fabricante.</w:t>
            </w:r>
            <w:r w:rsidRPr="001460CC">
              <w:rPr>
                <w:rFonts w:ascii="Book Antiqua" w:hAnsi="Book Antiqua"/>
                <w:color w:val="000000"/>
                <w:sz w:val="20"/>
                <w:szCs w:val="20"/>
              </w:rPr>
              <w:br/>
              <w:t xml:space="preserve">•    Panel de control </w:t>
            </w:r>
            <w:proofErr w:type="spellStart"/>
            <w:r w:rsidRPr="001460CC">
              <w:rPr>
                <w:rFonts w:ascii="Book Antiqua" w:hAnsi="Book Antiqua"/>
                <w:color w:val="000000"/>
                <w:sz w:val="20"/>
                <w:szCs w:val="20"/>
              </w:rPr>
              <w:t>microprocesado</w:t>
            </w:r>
            <w:proofErr w:type="spellEnd"/>
            <w:r w:rsidRPr="001460CC">
              <w:rPr>
                <w:rFonts w:ascii="Book Antiqua" w:hAnsi="Book Antiqua"/>
                <w:color w:val="000000"/>
                <w:sz w:val="20"/>
                <w:szCs w:val="20"/>
              </w:rPr>
              <w:t xml:space="preserve"> por </w:t>
            </w:r>
            <w:proofErr w:type="spellStart"/>
            <w:r w:rsidRPr="001460CC">
              <w:rPr>
                <w:rFonts w:ascii="Book Antiqua" w:hAnsi="Book Antiqua"/>
                <w:color w:val="000000"/>
                <w:sz w:val="20"/>
                <w:szCs w:val="20"/>
              </w:rPr>
              <w:t>PLC</w:t>
            </w:r>
            <w:proofErr w:type="spellEnd"/>
            <w:r w:rsidRPr="001460CC">
              <w:rPr>
                <w:rFonts w:ascii="Book Antiqua" w:hAnsi="Book Antiqua"/>
                <w:color w:val="000000"/>
                <w:sz w:val="20"/>
                <w:szCs w:val="20"/>
              </w:rPr>
              <w:t xml:space="preserve"> en idioma español con por lo menos cinco programas de lavado.</w:t>
            </w:r>
            <w:r w:rsidRPr="001460CC">
              <w:rPr>
                <w:rFonts w:ascii="Book Antiqua" w:hAnsi="Book Antiqua"/>
                <w:color w:val="000000"/>
                <w:sz w:val="20"/>
                <w:szCs w:val="20"/>
              </w:rPr>
              <w:br/>
              <w:t xml:space="preserve">•    Para la alimentación eléctrica trifásica del lavarropas se realizará el cableado desde la sala de transformadores hasta el sitio de ubicación del lavarropas en la lavandería, con una distancia aproximado a 100metros en cable </w:t>
            </w:r>
            <w:proofErr w:type="spellStart"/>
            <w:r w:rsidRPr="001460CC">
              <w:rPr>
                <w:rFonts w:ascii="Book Antiqua" w:hAnsi="Book Antiqua"/>
                <w:color w:val="000000"/>
                <w:sz w:val="20"/>
                <w:szCs w:val="20"/>
              </w:rPr>
              <w:t>NYY</w:t>
            </w:r>
            <w:proofErr w:type="spellEnd"/>
            <w:r w:rsidRPr="001460CC">
              <w:rPr>
                <w:rFonts w:ascii="Book Antiqua" w:hAnsi="Book Antiqua"/>
                <w:color w:val="000000"/>
                <w:sz w:val="20"/>
                <w:szCs w:val="20"/>
              </w:rPr>
              <w:t xml:space="preserve"> teniendo en cuenta la potencia del equipo más el compresor de aire. La extensión de cable se realizara teniendo en cuenta las normas de bajas tensión de </w:t>
            </w:r>
            <w:proofErr w:type="spellStart"/>
            <w:r w:rsidRPr="001460CC">
              <w:rPr>
                <w:rFonts w:ascii="Book Antiqua" w:hAnsi="Book Antiqua"/>
                <w:color w:val="000000"/>
                <w:sz w:val="20"/>
                <w:szCs w:val="20"/>
              </w:rPr>
              <w:t>INTN</w:t>
            </w:r>
            <w:proofErr w:type="spellEnd"/>
            <w:r w:rsidRPr="001460CC">
              <w:rPr>
                <w:rFonts w:ascii="Book Antiqua" w:hAnsi="Book Antiqua"/>
                <w:color w:val="000000"/>
                <w:sz w:val="20"/>
                <w:szCs w:val="20"/>
              </w:rPr>
              <w:t>. La instalación constara de dos disyuntores TM de protección y un tablero eléctrico situado en la proximidad de la máquina.</w:t>
            </w:r>
            <w:r w:rsidRPr="001460CC">
              <w:rPr>
                <w:rFonts w:ascii="Book Antiqua" w:hAnsi="Book Antiqua"/>
                <w:color w:val="000000"/>
                <w:sz w:val="20"/>
                <w:szCs w:val="20"/>
              </w:rPr>
              <w:br/>
              <w:t>•    Se deberá contemplar la provisión e instalación  compresor de aire para el lavarropas con su correspondiente extensión de cañería y alimentación eléctrica en el sitio a ser designado.</w:t>
            </w:r>
            <w:r w:rsidRPr="001460CC">
              <w:rPr>
                <w:rFonts w:ascii="Book Antiqua" w:hAnsi="Book Antiqua"/>
                <w:color w:val="000000"/>
                <w:sz w:val="20"/>
                <w:szCs w:val="20"/>
              </w:rPr>
              <w:br/>
              <w:t>•    Se deberá realizar la extensión de cañería de desagüe, unida a la red principal de desagüe.</w:t>
            </w:r>
            <w:r w:rsidRPr="001460CC">
              <w:rPr>
                <w:rFonts w:ascii="Book Antiqua" w:hAnsi="Book Antiqua"/>
                <w:color w:val="000000"/>
                <w:sz w:val="20"/>
                <w:szCs w:val="20"/>
              </w:rPr>
              <w:br/>
              <w:t>•    La convocante dispone la realización de una visita técnica al sitio y su alrededor para cotizar la oferta.</w:t>
            </w:r>
            <w:r w:rsidRPr="001460CC">
              <w:rPr>
                <w:rFonts w:ascii="Book Antiqua" w:hAnsi="Book Antiqua"/>
                <w:color w:val="000000"/>
                <w:sz w:val="20"/>
                <w:szCs w:val="20"/>
              </w:rPr>
              <w:br/>
              <w:t>•    El oferente podrás declarar bajo fe de juramento conocer el sitio y que cuenta con la información suficiente para preparar la oferta y ejecutar el contrato.</w:t>
            </w:r>
          </w:p>
        </w:tc>
        <w:tc>
          <w:tcPr>
            <w:tcW w:w="511"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lastRenderedPageBreak/>
              <w:t>Unidad</w:t>
            </w:r>
          </w:p>
        </w:tc>
        <w:tc>
          <w:tcPr>
            <w:tcW w:w="446"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12"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3</w:t>
            </w:r>
          </w:p>
        </w:tc>
      </w:tr>
      <w:tr w:rsidR="001460CC" w:rsidRPr="001460CC" w:rsidTr="001460CC">
        <w:trPr>
          <w:trHeight w:val="5055"/>
        </w:trPr>
        <w:tc>
          <w:tcPr>
            <w:tcW w:w="279" w:type="pct"/>
            <w:tcBorders>
              <w:top w:val="nil"/>
              <w:left w:val="single" w:sz="4" w:space="0" w:color="auto"/>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b/>
                <w:bCs/>
                <w:color w:val="0F243E"/>
                <w:sz w:val="20"/>
                <w:szCs w:val="20"/>
              </w:rPr>
            </w:pPr>
            <w:r w:rsidRPr="001460CC">
              <w:rPr>
                <w:rFonts w:ascii="Calibri" w:hAnsi="Calibri"/>
                <w:b/>
                <w:bCs/>
                <w:color w:val="0F243E"/>
                <w:sz w:val="20"/>
                <w:szCs w:val="20"/>
              </w:rPr>
              <w:lastRenderedPageBreak/>
              <w:t xml:space="preserve">                                    8   </w:t>
            </w:r>
          </w:p>
        </w:tc>
        <w:tc>
          <w:tcPr>
            <w:tcW w:w="629"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mbria" w:hAnsi="Cambria"/>
                <w:color w:val="000000"/>
                <w:sz w:val="20"/>
                <w:szCs w:val="20"/>
              </w:rPr>
            </w:pPr>
            <w:r w:rsidRPr="001460CC">
              <w:rPr>
                <w:rFonts w:ascii="Cambria" w:hAnsi="Cambria"/>
                <w:color w:val="000000"/>
                <w:sz w:val="20"/>
                <w:szCs w:val="20"/>
              </w:rPr>
              <w:t>Secadora Eléctrica Rotativa</w:t>
            </w:r>
          </w:p>
        </w:tc>
        <w:tc>
          <w:tcPr>
            <w:tcW w:w="2723" w:type="pct"/>
            <w:tcBorders>
              <w:top w:val="nil"/>
              <w:left w:val="nil"/>
              <w:bottom w:val="single" w:sz="4" w:space="0" w:color="auto"/>
              <w:right w:val="single" w:sz="4" w:space="0" w:color="auto"/>
            </w:tcBorders>
            <w:shd w:val="clear" w:color="000000" w:fill="FFFFFF"/>
            <w:hideMark/>
          </w:tcPr>
          <w:p w:rsidR="001460CC" w:rsidRPr="001460CC" w:rsidRDefault="001460CC">
            <w:pPr>
              <w:rPr>
                <w:rFonts w:ascii="Book Antiqua" w:hAnsi="Book Antiqua"/>
                <w:color w:val="000000"/>
                <w:sz w:val="20"/>
                <w:szCs w:val="20"/>
              </w:rPr>
            </w:pPr>
            <w:r w:rsidRPr="001460CC">
              <w:rPr>
                <w:rFonts w:ascii="Book Antiqua" w:hAnsi="Book Antiqua"/>
                <w:b/>
                <w:bCs/>
                <w:color w:val="000000"/>
                <w:sz w:val="20"/>
                <w:szCs w:val="20"/>
                <w:u w:val="single"/>
              </w:rPr>
              <w:t xml:space="preserve">SECADOR ROTATIVO: </w:t>
            </w:r>
            <w:r w:rsidRPr="001460CC">
              <w:rPr>
                <w:rFonts w:ascii="Book Antiqua" w:hAnsi="Book Antiqua"/>
                <w:b/>
                <w:bCs/>
                <w:sz w:val="20"/>
                <w:szCs w:val="20"/>
                <w:u w:val="single"/>
              </w:rPr>
              <w:t xml:space="preserve">Capacidad mínima de 17Kg. y un </w:t>
            </w:r>
            <w:proofErr w:type="spellStart"/>
            <w:r w:rsidRPr="001460CC">
              <w:rPr>
                <w:rFonts w:ascii="Book Antiqua" w:hAnsi="Book Antiqua"/>
                <w:b/>
                <w:bCs/>
                <w:sz w:val="20"/>
                <w:szCs w:val="20"/>
                <w:u w:val="single"/>
              </w:rPr>
              <w:t>maximo</w:t>
            </w:r>
            <w:proofErr w:type="spellEnd"/>
            <w:r w:rsidRPr="001460CC">
              <w:rPr>
                <w:rFonts w:ascii="Book Antiqua" w:hAnsi="Book Antiqua"/>
                <w:b/>
                <w:bCs/>
                <w:sz w:val="20"/>
                <w:szCs w:val="20"/>
                <w:u w:val="single"/>
              </w:rPr>
              <w:t xml:space="preserve"> de 25 </w:t>
            </w:r>
            <w:proofErr w:type="spellStart"/>
            <w:r w:rsidRPr="001460CC">
              <w:rPr>
                <w:rFonts w:ascii="Book Antiqua" w:hAnsi="Book Antiqua"/>
                <w:b/>
                <w:bCs/>
                <w:sz w:val="20"/>
                <w:szCs w:val="20"/>
                <w:u w:val="single"/>
              </w:rPr>
              <w:t>kg</w:t>
            </w:r>
            <w:r w:rsidRPr="001460CC">
              <w:rPr>
                <w:rFonts w:ascii="Book Antiqua" w:hAnsi="Book Antiqua"/>
                <w:sz w:val="20"/>
                <w:szCs w:val="20"/>
              </w:rPr>
              <w:t>•Dimensiones</w:t>
            </w:r>
            <w:proofErr w:type="spellEnd"/>
            <w:r w:rsidRPr="001460CC">
              <w:rPr>
                <w:rFonts w:ascii="Book Antiqua" w:hAnsi="Book Antiqua"/>
                <w:sz w:val="20"/>
                <w:szCs w:val="20"/>
              </w:rPr>
              <w:t xml:space="preserve"> mínimas del canasto o tambor 735x800 (mm) como </w:t>
            </w:r>
            <w:proofErr w:type="spellStart"/>
            <w:r w:rsidRPr="001460CC">
              <w:rPr>
                <w:rFonts w:ascii="Book Antiqua" w:hAnsi="Book Antiqua"/>
                <w:sz w:val="20"/>
                <w:szCs w:val="20"/>
              </w:rPr>
              <w:t>minimo</w:t>
            </w:r>
            <w:proofErr w:type="spellEnd"/>
            <w:r w:rsidRPr="001460CC">
              <w:rPr>
                <w:rFonts w:ascii="Book Antiqua" w:hAnsi="Book Antiqua"/>
                <w:sz w:val="20"/>
                <w:szCs w:val="20"/>
              </w:rPr>
              <w:t xml:space="preserve"> •Los orificios del Canasto o tambor debe ser realizados por sistema de embutición (no </w:t>
            </w:r>
            <w:proofErr w:type="spellStart"/>
            <w:r w:rsidRPr="001460CC">
              <w:rPr>
                <w:rFonts w:ascii="Book Antiqua" w:hAnsi="Book Antiqua"/>
                <w:sz w:val="20"/>
                <w:szCs w:val="20"/>
              </w:rPr>
              <w:t>perforacion</w:t>
            </w:r>
            <w:proofErr w:type="spellEnd"/>
            <w:r w:rsidRPr="001460CC">
              <w:rPr>
                <w:rFonts w:ascii="Book Antiqua" w:hAnsi="Book Antiqua"/>
                <w:sz w:val="20"/>
                <w:szCs w:val="20"/>
              </w:rPr>
              <w:t xml:space="preserve">)•El canasto debe ser fabricado de acero inoxidable </w:t>
            </w:r>
            <w:proofErr w:type="spellStart"/>
            <w:r w:rsidRPr="001460CC">
              <w:rPr>
                <w:rFonts w:ascii="Book Antiqua" w:hAnsi="Book Antiqua"/>
                <w:sz w:val="20"/>
                <w:szCs w:val="20"/>
              </w:rPr>
              <w:t>AISI</w:t>
            </w:r>
            <w:proofErr w:type="spellEnd"/>
            <w:r w:rsidRPr="001460CC">
              <w:rPr>
                <w:rFonts w:ascii="Book Antiqua" w:hAnsi="Book Antiqua"/>
                <w:sz w:val="20"/>
                <w:szCs w:val="20"/>
              </w:rPr>
              <w:t xml:space="preserve"> 430 o superior sin soldaduras •Debe contar con sistema automático de control de giro en función de la cantidad de humedad de las prendas (Sistema de control de humedad residual) •Sistema de puerta con doble cristal y doble panel (no debe existir fugas de calor al exterior) •Sistemas de seguridad: Debe contar con un sistema de temperatura de seguridad para evitar accidentes (quemaduras) al momento de extraer las prendas al termino del secado •Debe contar con sistema de aspiración y rotación del canasto para </w:t>
            </w:r>
            <w:proofErr w:type="spellStart"/>
            <w:r w:rsidRPr="001460CC">
              <w:rPr>
                <w:rFonts w:ascii="Book Antiqua" w:hAnsi="Book Antiqua"/>
                <w:sz w:val="20"/>
                <w:szCs w:val="20"/>
              </w:rPr>
              <w:t>eviar</w:t>
            </w:r>
            <w:proofErr w:type="spellEnd"/>
            <w:r w:rsidRPr="001460CC">
              <w:rPr>
                <w:rFonts w:ascii="Book Antiqua" w:hAnsi="Book Antiqua"/>
                <w:sz w:val="20"/>
                <w:szCs w:val="20"/>
              </w:rPr>
              <w:t xml:space="preserve"> arrugas (en caso de dejar las prendas dentro de la maquina </w:t>
            </w:r>
            <w:proofErr w:type="spellStart"/>
            <w:r w:rsidRPr="001460CC">
              <w:rPr>
                <w:rFonts w:ascii="Book Antiqua" w:hAnsi="Book Antiqua"/>
                <w:sz w:val="20"/>
                <w:szCs w:val="20"/>
              </w:rPr>
              <w:t>despues</w:t>
            </w:r>
            <w:proofErr w:type="spellEnd"/>
            <w:r w:rsidRPr="001460CC">
              <w:rPr>
                <w:rFonts w:ascii="Book Antiqua" w:hAnsi="Book Antiqua"/>
                <w:sz w:val="20"/>
                <w:szCs w:val="20"/>
              </w:rPr>
              <w:t xml:space="preserve"> de finalizado el proceso) •Sistema de control vía microprocesador de </w:t>
            </w:r>
            <w:proofErr w:type="spellStart"/>
            <w:r w:rsidRPr="001460CC">
              <w:rPr>
                <w:rFonts w:ascii="Book Antiqua" w:hAnsi="Book Antiqua"/>
                <w:sz w:val="20"/>
                <w:szCs w:val="20"/>
              </w:rPr>
              <w:t>almenos</w:t>
            </w:r>
            <w:proofErr w:type="spellEnd"/>
            <w:r w:rsidRPr="001460CC">
              <w:rPr>
                <w:rFonts w:ascii="Book Antiqua" w:hAnsi="Book Antiqua"/>
                <w:sz w:val="20"/>
                <w:szCs w:val="20"/>
              </w:rPr>
              <w:t xml:space="preserve"> 8 programas modificables •Debe contar con un filtro de pelusas •El sistema de  </w:t>
            </w:r>
            <w:proofErr w:type="spellStart"/>
            <w:r w:rsidRPr="001460CC">
              <w:rPr>
                <w:rFonts w:ascii="Book Antiqua" w:hAnsi="Book Antiqua"/>
                <w:sz w:val="20"/>
                <w:szCs w:val="20"/>
              </w:rPr>
              <w:t>de</w:t>
            </w:r>
            <w:proofErr w:type="spellEnd"/>
            <w:r w:rsidRPr="001460CC">
              <w:rPr>
                <w:rFonts w:ascii="Book Antiqua" w:hAnsi="Book Antiqua"/>
                <w:sz w:val="20"/>
                <w:szCs w:val="20"/>
              </w:rPr>
              <w:t xml:space="preserve"> flujo de aire interno debe ser del tipo combinado (axial y radial) •Dimensión de extractor de humedad Ø160mm. Mínimo •Capacidad evaporación 15lts/</w:t>
            </w:r>
            <w:proofErr w:type="spellStart"/>
            <w:r w:rsidRPr="001460CC">
              <w:rPr>
                <w:rFonts w:ascii="Book Antiqua" w:hAnsi="Book Antiqua"/>
                <w:sz w:val="20"/>
                <w:szCs w:val="20"/>
              </w:rPr>
              <w:t>hr</w:t>
            </w:r>
            <w:proofErr w:type="spellEnd"/>
            <w:r w:rsidRPr="001460CC">
              <w:rPr>
                <w:rFonts w:ascii="Book Antiqua" w:hAnsi="Book Antiqua"/>
                <w:sz w:val="20"/>
                <w:szCs w:val="20"/>
              </w:rPr>
              <w:t xml:space="preserve"> mínimo •Consumo </w:t>
            </w:r>
            <w:proofErr w:type="spellStart"/>
            <w:r w:rsidRPr="001460CC">
              <w:rPr>
                <w:rFonts w:ascii="Book Antiqua" w:hAnsi="Book Antiqua"/>
                <w:sz w:val="20"/>
                <w:szCs w:val="20"/>
              </w:rPr>
              <w:t>energetico</w:t>
            </w:r>
            <w:proofErr w:type="spellEnd"/>
            <w:r w:rsidRPr="001460CC">
              <w:rPr>
                <w:rFonts w:ascii="Book Antiqua" w:hAnsi="Book Antiqua"/>
                <w:sz w:val="20"/>
                <w:szCs w:val="20"/>
              </w:rPr>
              <w:t xml:space="preserve"> máximo 20KW (en modo </w:t>
            </w:r>
            <w:proofErr w:type="spellStart"/>
            <w:r w:rsidRPr="001460CC">
              <w:rPr>
                <w:rFonts w:ascii="Book Antiqua" w:hAnsi="Book Antiqua"/>
                <w:sz w:val="20"/>
                <w:szCs w:val="20"/>
              </w:rPr>
              <w:t>estandar</w:t>
            </w:r>
            <w:proofErr w:type="spellEnd"/>
            <w:r w:rsidRPr="001460CC">
              <w:rPr>
                <w:rFonts w:ascii="Book Antiqua" w:hAnsi="Book Antiqua"/>
                <w:sz w:val="20"/>
                <w:szCs w:val="20"/>
              </w:rPr>
              <w:t xml:space="preserve"> o normal) •Condiciones eléctricas: 380V/3Fases/50Hz. •Poseer Certificado de Calidad ISO 9001, ISO 14.001 o equivalente a estos. •Debe incluir todos los trabajos de instalación y puesta en marcha del equipo (Instalación eléctrica, agua, desagüe y obras </w:t>
            </w:r>
            <w:proofErr w:type="spellStart"/>
            <w:r w:rsidRPr="001460CC">
              <w:rPr>
                <w:rFonts w:ascii="Book Antiqua" w:hAnsi="Book Antiqua"/>
                <w:sz w:val="20"/>
                <w:szCs w:val="20"/>
              </w:rPr>
              <w:t>cíviles</w:t>
            </w:r>
            <w:proofErr w:type="spellEnd"/>
            <w:r w:rsidRPr="001460CC">
              <w:rPr>
                <w:rFonts w:ascii="Book Antiqua" w:hAnsi="Book Antiqua"/>
                <w:sz w:val="20"/>
                <w:szCs w:val="20"/>
              </w:rPr>
              <w:t xml:space="preserve"> en caso de ser necesario anclado del equipo). •Manuales deben estar en idioma español •Garantía de 1 año contra defectos de fabricación.   </w:t>
            </w:r>
          </w:p>
        </w:tc>
        <w:tc>
          <w:tcPr>
            <w:tcW w:w="511"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46"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12"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18</w:t>
            </w:r>
          </w:p>
        </w:tc>
      </w:tr>
      <w:tr w:rsidR="001460CC" w:rsidRPr="001460CC" w:rsidTr="001460CC">
        <w:trPr>
          <w:trHeight w:val="5685"/>
        </w:trPr>
        <w:tc>
          <w:tcPr>
            <w:tcW w:w="279" w:type="pct"/>
            <w:tcBorders>
              <w:top w:val="nil"/>
              <w:left w:val="single" w:sz="4" w:space="0" w:color="auto"/>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b/>
                <w:bCs/>
                <w:color w:val="0F243E"/>
                <w:sz w:val="20"/>
                <w:szCs w:val="20"/>
              </w:rPr>
            </w:pPr>
            <w:r w:rsidRPr="001460CC">
              <w:rPr>
                <w:rFonts w:ascii="Calibri" w:hAnsi="Calibri"/>
                <w:b/>
                <w:bCs/>
                <w:color w:val="0F243E"/>
                <w:sz w:val="20"/>
                <w:szCs w:val="20"/>
              </w:rPr>
              <w:t xml:space="preserve">                                      9 </w:t>
            </w:r>
          </w:p>
        </w:tc>
        <w:tc>
          <w:tcPr>
            <w:tcW w:w="629"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mbria" w:hAnsi="Cambria"/>
                <w:color w:val="000000"/>
                <w:sz w:val="20"/>
                <w:szCs w:val="20"/>
              </w:rPr>
            </w:pPr>
            <w:r w:rsidRPr="001460CC">
              <w:rPr>
                <w:rFonts w:ascii="Cambria" w:hAnsi="Cambria"/>
                <w:color w:val="000000"/>
                <w:sz w:val="20"/>
                <w:szCs w:val="20"/>
              </w:rPr>
              <w:t>Secarropas Industrial</w:t>
            </w:r>
          </w:p>
        </w:tc>
        <w:tc>
          <w:tcPr>
            <w:tcW w:w="2723" w:type="pct"/>
            <w:tcBorders>
              <w:top w:val="nil"/>
              <w:left w:val="nil"/>
              <w:bottom w:val="single" w:sz="4" w:space="0" w:color="auto"/>
              <w:right w:val="single" w:sz="4" w:space="0" w:color="auto"/>
            </w:tcBorders>
            <w:shd w:val="clear" w:color="000000" w:fill="FFFFFF"/>
            <w:hideMark/>
          </w:tcPr>
          <w:p w:rsidR="001460CC" w:rsidRPr="001460CC" w:rsidRDefault="001460CC">
            <w:pPr>
              <w:rPr>
                <w:rFonts w:ascii="Book Antiqua" w:hAnsi="Book Antiqua"/>
                <w:color w:val="000000"/>
                <w:sz w:val="20"/>
                <w:szCs w:val="20"/>
              </w:rPr>
            </w:pPr>
            <w:r w:rsidRPr="001460CC">
              <w:rPr>
                <w:rFonts w:ascii="Book Antiqua" w:hAnsi="Book Antiqua"/>
                <w:b/>
                <w:bCs/>
                <w:color w:val="000000"/>
                <w:sz w:val="20"/>
                <w:szCs w:val="20"/>
                <w:u w:val="single"/>
              </w:rPr>
              <w:t xml:space="preserve">SECADOR ROTATIVO. CAPACIDAD </w:t>
            </w:r>
            <w:proofErr w:type="spellStart"/>
            <w:r w:rsidRPr="001460CC">
              <w:rPr>
                <w:rFonts w:ascii="Book Antiqua" w:hAnsi="Book Antiqua"/>
                <w:b/>
                <w:bCs/>
                <w:color w:val="000000"/>
                <w:sz w:val="20"/>
                <w:szCs w:val="20"/>
                <w:u w:val="single"/>
              </w:rPr>
              <w:t>MINIMA</w:t>
            </w:r>
            <w:proofErr w:type="spellEnd"/>
            <w:r w:rsidRPr="001460CC">
              <w:rPr>
                <w:rFonts w:ascii="Book Antiqua" w:hAnsi="Book Antiqua"/>
                <w:b/>
                <w:bCs/>
                <w:color w:val="000000"/>
                <w:sz w:val="20"/>
                <w:szCs w:val="20"/>
                <w:u w:val="single"/>
              </w:rPr>
              <w:t xml:space="preserve"> DE 30 KG. </w:t>
            </w:r>
            <w:r w:rsidRPr="001460CC">
              <w:rPr>
                <w:rFonts w:ascii="Book Antiqua" w:hAnsi="Book Antiqua"/>
                <w:color w:val="000000"/>
                <w:sz w:val="20"/>
                <w:szCs w:val="20"/>
              </w:rPr>
              <w:t xml:space="preserve"> </w:t>
            </w:r>
            <w:proofErr w:type="spellStart"/>
            <w:r w:rsidRPr="001460CC">
              <w:rPr>
                <w:rFonts w:ascii="Book Antiqua" w:hAnsi="Book Antiqua"/>
                <w:color w:val="000000"/>
                <w:sz w:val="20"/>
                <w:szCs w:val="20"/>
              </w:rPr>
              <w:t>IMENSIONES</w:t>
            </w:r>
            <w:proofErr w:type="spellEnd"/>
            <w:r w:rsidRPr="001460CC">
              <w:rPr>
                <w:rFonts w:ascii="Book Antiqua" w:hAnsi="Book Antiqua"/>
                <w:color w:val="000000"/>
                <w:sz w:val="20"/>
                <w:szCs w:val="20"/>
              </w:rPr>
              <w:t xml:space="preserve"> </w:t>
            </w:r>
            <w:proofErr w:type="spellStart"/>
            <w:r w:rsidRPr="001460CC">
              <w:rPr>
                <w:rFonts w:ascii="Book Antiqua" w:hAnsi="Book Antiqua"/>
                <w:color w:val="000000"/>
                <w:sz w:val="20"/>
                <w:szCs w:val="20"/>
              </w:rPr>
              <w:t>MINIMAS</w:t>
            </w:r>
            <w:proofErr w:type="spellEnd"/>
            <w:r w:rsidRPr="001460CC">
              <w:rPr>
                <w:rFonts w:ascii="Book Antiqua" w:hAnsi="Book Antiqua"/>
                <w:color w:val="000000"/>
                <w:sz w:val="20"/>
                <w:szCs w:val="20"/>
              </w:rPr>
              <w:t xml:space="preserve"> DEL CANASTO O TAMBOR 735</w:t>
            </w:r>
            <w:proofErr w:type="gramStart"/>
            <w:r w:rsidRPr="001460CC">
              <w:rPr>
                <w:rFonts w:ascii="Book Antiqua" w:hAnsi="Book Antiqua"/>
                <w:color w:val="000000"/>
                <w:sz w:val="20"/>
                <w:szCs w:val="20"/>
              </w:rPr>
              <w:t>)(</w:t>
            </w:r>
            <w:proofErr w:type="gramEnd"/>
            <w:r w:rsidRPr="001460CC">
              <w:rPr>
                <w:rFonts w:ascii="Book Antiqua" w:hAnsi="Book Antiqua"/>
                <w:color w:val="000000"/>
                <w:sz w:val="20"/>
                <w:szCs w:val="20"/>
              </w:rPr>
              <w:t xml:space="preserve">800(mm). Los orificios del canasto o tambor </w:t>
            </w:r>
            <w:proofErr w:type="gramStart"/>
            <w:r w:rsidRPr="001460CC">
              <w:rPr>
                <w:rFonts w:ascii="Book Antiqua" w:hAnsi="Book Antiqua"/>
                <w:color w:val="000000"/>
                <w:sz w:val="20"/>
                <w:szCs w:val="20"/>
              </w:rPr>
              <w:t>debe</w:t>
            </w:r>
            <w:proofErr w:type="gramEnd"/>
            <w:r w:rsidRPr="001460CC">
              <w:rPr>
                <w:rFonts w:ascii="Book Antiqua" w:hAnsi="Book Antiqua"/>
                <w:color w:val="000000"/>
                <w:sz w:val="20"/>
                <w:szCs w:val="20"/>
              </w:rPr>
              <w:t xml:space="preserve"> ser realizados por sistema de embutición (no</w:t>
            </w:r>
            <w:r w:rsidRPr="001460CC">
              <w:rPr>
                <w:rFonts w:ascii="Book Antiqua" w:hAnsi="Book Antiqua"/>
                <w:color w:val="000000"/>
                <w:sz w:val="20"/>
                <w:szCs w:val="20"/>
              </w:rPr>
              <w:br/>
              <w:t xml:space="preserve">perforación). El canasto debe ser fabricado de acero inoxidable </w:t>
            </w:r>
            <w:proofErr w:type="spellStart"/>
            <w:r w:rsidRPr="001460CC">
              <w:rPr>
                <w:rFonts w:ascii="Book Antiqua" w:hAnsi="Book Antiqua"/>
                <w:color w:val="000000"/>
                <w:sz w:val="20"/>
                <w:szCs w:val="20"/>
              </w:rPr>
              <w:t>AISI</w:t>
            </w:r>
            <w:proofErr w:type="spellEnd"/>
            <w:r w:rsidRPr="001460CC">
              <w:rPr>
                <w:rFonts w:ascii="Book Antiqua" w:hAnsi="Book Antiqua"/>
                <w:color w:val="000000"/>
                <w:sz w:val="20"/>
                <w:szCs w:val="20"/>
              </w:rPr>
              <w:t xml:space="preserve"> 430 o superior sin soldaduras. Debe contar con sistema automático de control de giro en función de cantidad de humedad de las prendas</w:t>
            </w:r>
            <w:r w:rsidRPr="001460CC">
              <w:rPr>
                <w:rFonts w:ascii="Book Antiqua" w:hAnsi="Book Antiqua"/>
                <w:color w:val="000000"/>
                <w:sz w:val="20"/>
                <w:szCs w:val="20"/>
              </w:rPr>
              <w:br/>
              <w:t xml:space="preserve">(sistema de control de humedad residual) Sistema de puerta con doble cristal y doble panel (no debe existir fugas de calor al exterior) Sistema de seguridad: Debe contar con un sistema temperatura de seguridad para evitar accidentes (quemaduras) al momento de extraer las prendas al termino del secado. Debe contar con sistema de aspiración y rotación del canasto para evitar a </w:t>
            </w:r>
            <w:proofErr w:type="spellStart"/>
            <w:r w:rsidRPr="001460CC">
              <w:rPr>
                <w:rFonts w:ascii="Book Antiqua" w:hAnsi="Book Antiqua"/>
                <w:color w:val="000000"/>
                <w:sz w:val="20"/>
                <w:szCs w:val="20"/>
              </w:rPr>
              <w:t>rrugas</w:t>
            </w:r>
            <w:proofErr w:type="spellEnd"/>
            <w:r w:rsidRPr="001460CC">
              <w:rPr>
                <w:rFonts w:ascii="Book Antiqua" w:hAnsi="Book Antiqua"/>
                <w:color w:val="000000"/>
                <w:sz w:val="20"/>
                <w:szCs w:val="20"/>
              </w:rPr>
              <w:t>.(en caso de dejar las prendas dentro de la maquina después de finalizado el proceso) *Sistema de control vía microprocesador de al menos 8 programas modificables *Debe contar con un filtro de pelusas • El sistema de flujo de aire interno debe ser del tipo combinado (axial y radial) *Capacidad evaporación *Consumo energético máximo 20KW (en modo estándar o normal) *Condiciones eléctricas: /3Fases/50Hz. *Poseer Certificado de Calidad ISO 9001,150 14.0010 equivalente</w:t>
            </w:r>
            <w:r w:rsidRPr="001460CC">
              <w:rPr>
                <w:rFonts w:ascii="Book Antiqua" w:hAnsi="Book Antiqua"/>
                <w:color w:val="000000"/>
                <w:sz w:val="20"/>
                <w:szCs w:val="20"/>
              </w:rPr>
              <w:br/>
              <w:t>a estos. *Debe Incluir todos los trabajos de instalación y puesta en marcha del equipo (Instalación eléctrica, agua, desagüe y obras</w:t>
            </w:r>
            <w:r w:rsidRPr="001460CC">
              <w:rPr>
                <w:rFonts w:ascii="Book Antiqua" w:hAnsi="Book Antiqua"/>
                <w:color w:val="000000"/>
                <w:sz w:val="20"/>
                <w:szCs w:val="20"/>
              </w:rPr>
              <w:br/>
              <w:t>civiles en caso de ser necesario anclado del equipo). *Manuales deben estar en idioma español *Garantía del año contra defectos</w:t>
            </w:r>
            <w:r w:rsidRPr="001460CC">
              <w:rPr>
                <w:rFonts w:ascii="Book Antiqua" w:hAnsi="Book Antiqua"/>
                <w:color w:val="000000"/>
                <w:sz w:val="20"/>
                <w:szCs w:val="20"/>
              </w:rPr>
              <w:br/>
              <w:t xml:space="preserve">de fabricación. </w:t>
            </w:r>
          </w:p>
        </w:tc>
        <w:tc>
          <w:tcPr>
            <w:tcW w:w="511"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46"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12"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51</w:t>
            </w:r>
          </w:p>
        </w:tc>
      </w:tr>
      <w:tr w:rsidR="001460CC" w:rsidRPr="001460CC" w:rsidTr="001460CC">
        <w:trPr>
          <w:trHeight w:val="1905"/>
        </w:trPr>
        <w:tc>
          <w:tcPr>
            <w:tcW w:w="279" w:type="pct"/>
            <w:tcBorders>
              <w:top w:val="nil"/>
              <w:left w:val="single" w:sz="4" w:space="0" w:color="auto"/>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b/>
                <w:bCs/>
                <w:color w:val="0F243E"/>
                <w:sz w:val="20"/>
                <w:szCs w:val="20"/>
              </w:rPr>
            </w:pPr>
            <w:r w:rsidRPr="001460CC">
              <w:rPr>
                <w:rFonts w:ascii="Calibri" w:hAnsi="Calibri"/>
                <w:b/>
                <w:bCs/>
                <w:color w:val="0F243E"/>
                <w:sz w:val="20"/>
                <w:szCs w:val="20"/>
              </w:rPr>
              <w:lastRenderedPageBreak/>
              <w:t xml:space="preserve">                                  10   </w:t>
            </w:r>
          </w:p>
        </w:tc>
        <w:tc>
          <w:tcPr>
            <w:tcW w:w="629"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mbria" w:hAnsi="Cambria"/>
                <w:color w:val="000000"/>
                <w:sz w:val="20"/>
                <w:szCs w:val="20"/>
              </w:rPr>
            </w:pPr>
            <w:r w:rsidRPr="001460CC">
              <w:rPr>
                <w:rFonts w:ascii="Cambria" w:hAnsi="Cambria"/>
                <w:color w:val="000000"/>
                <w:sz w:val="20"/>
                <w:szCs w:val="20"/>
              </w:rPr>
              <w:t xml:space="preserve">Secadora Industrial  </w:t>
            </w:r>
          </w:p>
        </w:tc>
        <w:tc>
          <w:tcPr>
            <w:tcW w:w="2723" w:type="pct"/>
            <w:tcBorders>
              <w:top w:val="nil"/>
              <w:left w:val="nil"/>
              <w:bottom w:val="single" w:sz="4" w:space="0" w:color="auto"/>
              <w:right w:val="single" w:sz="4" w:space="0" w:color="auto"/>
            </w:tcBorders>
            <w:shd w:val="clear" w:color="000000" w:fill="FFFFFF"/>
            <w:hideMark/>
          </w:tcPr>
          <w:p w:rsidR="001460CC" w:rsidRPr="001460CC" w:rsidRDefault="001460CC">
            <w:pPr>
              <w:rPr>
                <w:rFonts w:ascii="Book Antiqua" w:hAnsi="Book Antiqua"/>
                <w:color w:val="000000"/>
                <w:sz w:val="20"/>
                <w:szCs w:val="20"/>
              </w:rPr>
            </w:pPr>
            <w:r w:rsidRPr="001460CC">
              <w:rPr>
                <w:rFonts w:ascii="Book Antiqua" w:hAnsi="Book Antiqua"/>
                <w:b/>
                <w:bCs/>
                <w:color w:val="000000"/>
                <w:sz w:val="20"/>
                <w:szCs w:val="20"/>
                <w:u w:val="single"/>
              </w:rPr>
              <w:t xml:space="preserve">Secadora de Ropa Industrial  34 Kg. Como  </w:t>
            </w:r>
            <w:proofErr w:type="spellStart"/>
            <w:r w:rsidRPr="001460CC">
              <w:rPr>
                <w:rFonts w:ascii="Book Antiqua" w:hAnsi="Book Antiqua"/>
                <w:b/>
                <w:bCs/>
                <w:color w:val="000000"/>
                <w:sz w:val="20"/>
                <w:szCs w:val="20"/>
                <w:u w:val="single"/>
              </w:rPr>
              <w:t>Minimo</w:t>
            </w:r>
            <w:proofErr w:type="spellEnd"/>
            <w:r w:rsidRPr="001460CC">
              <w:rPr>
                <w:rFonts w:ascii="Book Antiqua" w:hAnsi="Book Antiqua"/>
                <w:b/>
                <w:bCs/>
                <w:color w:val="000000"/>
                <w:sz w:val="20"/>
                <w:szCs w:val="20"/>
                <w:u w:val="single"/>
              </w:rPr>
              <w:t xml:space="preserve">: </w:t>
            </w:r>
            <w:r w:rsidRPr="001460CC">
              <w:rPr>
                <w:rFonts w:ascii="Book Antiqua" w:hAnsi="Book Antiqua"/>
                <w:color w:val="000000"/>
                <w:sz w:val="20"/>
                <w:szCs w:val="20"/>
              </w:rPr>
              <w:t xml:space="preserve">Los controles avanzado de la computadora le permiten programar los ciclos de secado, con los tiempos de secado deseado, temperatura y enfriamiento, el ciclo de </w:t>
            </w:r>
            <w:proofErr w:type="spellStart"/>
            <w:r w:rsidRPr="001460CC">
              <w:rPr>
                <w:rFonts w:ascii="Book Antiqua" w:hAnsi="Book Antiqua"/>
                <w:color w:val="000000"/>
                <w:sz w:val="20"/>
                <w:szCs w:val="20"/>
              </w:rPr>
              <w:t>automatico</w:t>
            </w:r>
            <w:proofErr w:type="spellEnd"/>
            <w:r w:rsidRPr="001460CC">
              <w:rPr>
                <w:rFonts w:ascii="Book Antiqua" w:hAnsi="Book Antiqua"/>
                <w:color w:val="000000"/>
                <w:sz w:val="20"/>
                <w:szCs w:val="20"/>
              </w:rPr>
              <w:t xml:space="preserve"> evita el sobre secado, la </w:t>
            </w:r>
            <w:proofErr w:type="spellStart"/>
            <w:r w:rsidRPr="001460CC">
              <w:rPr>
                <w:rFonts w:ascii="Book Antiqua" w:hAnsi="Book Antiqua"/>
                <w:color w:val="000000"/>
                <w:sz w:val="20"/>
                <w:szCs w:val="20"/>
              </w:rPr>
              <w:t>funcion</w:t>
            </w:r>
            <w:proofErr w:type="spellEnd"/>
            <w:r w:rsidRPr="001460CC">
              <w:rPr>
                <w:rFonts w:ascii="Book Antiqua" w:hAnsi="Book Antiqua"/>
                <w:color w:val="000000"/>
                <w:sz w:val="20"/>
                <w:szCs w:val="20"/>
              </w:rPr>
              <w:t xml:space="preserve"> anti ruido programable, la pantalla muestra el tiempo restante en el ciclo, apertura de puerta extra grande, compartimiento </w:t>
            </w:r>
            <w:proofErr w:type="spellStart"/>
            <w:r w:rsidRPr="001460CC">
              <w:rPr>
                <w:rFonts w:ascii="Book Antiqua" w:hAnsi="Book Antiqua"/>
                <w:color w:val="000000"/>
                <w:sz w:val="20"/>
                <w:szCs w:val="20"/>
              </w:rPr>
              <w:t>extraible</w:t>
            </w:r>
            <w:proofErr w:type="spellEnd"/>
            <w:r w:rsidRPr="001460CC">
              <w:rPr>
                <w:rFonts w:ascii="Book Antiqua" w:hAnsi="Book Antiqua"/>
                <w:color w:val="000000"/>
                <w:sz w:val="20"/>
                <w:szCs w:val="20"/>
              </w:rPr>
              <w:t xml:space="preserve"> de pelusa, diseño de </w:t>
            </w:r>
            <w:proofErr w:type="spellStart"/>
            <w:r w:rsidRPr="001460CC">
              <w:rPr>
                <w:rFonts w:ascii="Book Antiqua" w:hAnsi="Book Antiqua"/>
                <w:color w:val="000000"/>
                <w:sz w:val="20"/>
                <w:szCs w:val="20"/>
              </w:rPr>
              <w:t>facil</w:t>
            </w:r>
            <w:proofErr w:type="spellEnd"/>
            <w:r w:rsidRPr="001460CC">
              <w:rPr>
                <w:rFonts w:ascii="Book Antiqua" w:hAnsi="Book Antiqua"/>
                <w:color w:val="000000"/>
                <w:sz w:val="20"/>
                <w:szCs w:val="20"/>
              </w:rPr>
              <w:t xml:space="preserve"> acceso para autoservicio </w:t>
            </w:r>
            <w:proofErr w:type="spellStart"/>
            <w:r w:rsidRPr="001460CC">
              <w:rPr>
                <w:rFonts w:ascii="Book Antiqua" w:hAnsi="Book Antiqua"/>
                <w:color w:val="000000"/>
                <w:sz w:val="20"/>
                <w:szCs w:val="20"/>
              </w:rPr>
              <w:t>comodo</w:t>
            </w:r>
            <w:proofErr w:type="spellEnd"/>
            <w:r w:rsidRPr="001460CC">
              <w:rPr>
                <w:rFonts w:ascii="Book Antiqua" w:hAnsi="Book Antiqua"/>
                <w:color w:val="000000"/>
                <w:sz w:val="20"/>
                <w:szCs w:val="20"/>
              </w:rPr>
              <w:t xml:space="preserve">, secado </w:t>
            </w:r>
            <w:proofErr w:type="spellStart"/>
            <w:r w:rsidRPr="001460CC">
              <w:rPr>
                <w:rFonts w:ascii="Book Antiqua" w:hAnsi="Book Antiqua"/>
                <w:color w:val="000000"/>
                <w:sz w:val="20"/>
                <w:szCs w:val="20"/>
              </w:rPr>
              <w:t>automatico</w:t>
            </w:r>
            <w:proofErr w:type="spellEnd"/>
            <w:r w:rsidRPr="001460CC">
              <w:rPr>
                <w:rFonts w:ascii="Book Antiqua" w:hAnsi="Book Antiqua"/>
                <w:color w:val="000000"/>
                <w:sz w:val="20"/>
                <w:szCs w:val="20"/>
              </w:rPr>
              <w:t xml:space="preserve"> y </w:t>
            </w:r>
            <w:proofErr w:type="spellStart"/>
            <w:r w:rsidRPr="001460CC">
              <w:rPr>
                <w:rFonts w:ascii="Book Antiqua" w:hAnsi="Book Antiqua"/>
                <w:color w:val="000000"/>
                <w:sz w:val="20"/>
                <w:szCs w:val="20"/>
              </w:rPr>
              <w:t>funcion</w:t>
            </w:r>
            <w:proofErr w:type="spellEnd"/>
            <w:r w:rsidRPr="001460CC">
              <w:rPr>
                <w:rFonts w:ascii="Book Antiqua" w:hAnsi="Book Antiqua"/>
                <w:color w:val="000000"/>
                <w:sz w:val="20"/>
                <w:szCs w:val="20"/>
              </w:rPr>
              <w:t xml:space="preserve"> de tiempo seco, ancho 85 cm - Altura 145 cm. - Profundidad 98 cm. - Peso 350 Kg. como </w:t>
            </w:r>
            <w:proofErr w:type="spellStart"/>
            <w:r w:rsidRPr="001460CC">
              <w:rPr>
                <w:rFonts w:ascii="Book Antiqua" w:hAnsi="Book Antiqua"/>
                <w:color w:val="000000"/>
                <w:sz w:val="20"/>
                <w:szCs w:val="20"/>
              </w:rPr>
              <w:t>minimo</w:t>
            </w:r>
            <w:proofErr w:type="spellEnd"/>
            <w:r w:rsidRPr="001460CC">
              <w:rPr>
                <w:rFonts w:ascii="Book Antiqua" w:hAnsi="Book Antiqua"/>
                <w:color w:val="000000"/>
                <w:sz w:val="20"/>
                <w:szCs w:val="20"/>
              </w:rPr>
              <w:t>.</w:t>
            </w:r>
          </w:p>
        </w:tc>
        <w:tc>
          <w:tcPr>
            <w:tcW w:w="511"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46"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12"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5</w:t>
            </w:r>
          </w:p>
        </w:tc>
      </w:tr>
      <w:tr w:rsidR="001460CC" w:rsidRPr="001460CC" w:rsidTr="001460CC">
        <w:trPr>
          <w:trHeight w:val="1139"/>
        </w:trPr>
        <w:tc>
          <w:tcPr>
            <w:tcW w:w="279" w:type="pct"/>
            <w:tcBorders>
              <w:top w:val="nil"/>
              <w:left w:val="single" w:sz="4" w:space="0" w:color="auto"/>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b/>
                <w:bCs/>
                <w:color w:val="0F243E"/>
                <w:sz w:val="20"/>
                <w:szCs w:val="20"/>
              </w:rPr>
            </w:pPr>
            <w:r w:rsidRPr="001460CC">
              <w:rPr>
                <w:rFonts w:ascii="Calibri" w:hAnsi="Calibri"/>
                <w:b/>
                <w:bCs/>
                <w:color w:val="0F243E"/>
                <w:sz w:val="20"/>
                <w:szCs w:val="20"/>
              </w:rPr>
              <w:t xml:space="preserve">                                    11 </w:t>
            </w:r>
          </w:p>
        </w:tc>
        <w:tc>
          <w:tcPr>
            <w:tcW w:w="629"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mbria" w:hAnsi="Cambria"/>
                <w:color w:val="000000"/>
                <w:sz w:val="20"/>
                <w:szCs w:val="20"/>
              </w:rPr>
            </w:pPr>
            <w:r w:rsidRPr="001460CC">
              <w:rPr>
                <w:rFonts w:ascii="Cambria" w:hAnsi="Cambria"/>
                <w:color w:val="000000"/>
                <w:sz w:val="20"/>
                <w:szCs w:val="20"/>
              </w:rPr>
              <w:t>Secadora Eléctrica Rotativa Industrial</w:t>
            </w:r>
          </w:p>
        </w:tc>
        <w:tc>
          <w:tcPr>
            <w:tcW w:w="2723" w:type="pct"/>
            <w:tcBorders>
              <w:top w:val="nil"/>
              <w:left w:val="nil"/>
              <w:bottom w:val="single" w:sz="4" w:space="0" w:color="auto"/>
              <w:right w:val="single" w:sz="4" w:space="0" w:color="auto"/>
            </w:tcBorders>
            <w:shd w:val="clear" w:color="000000" w:fill="FFFFFF"/>
            <w:hideMark/>
          </w:tcPr>
          <w:p w:rsidR="001460CC" w:rsidRPr="001460CC" w:rsidRDefault="001460CC">
            <w:pPr>
              <w:rPr>
                <w:rFonts w:ascii="Book Antiqua" w:hAnsi="Book Antiqua"/>
                <w:color w:val="000000"/>
                <w:sz w:val="20"/>
                <w:szCs w:val="20"/>
              </w:rPr>
            </w:pPr>
            <w:r w:rsidRPr="001460CC">
              <w:rPr>
                <w:rFonts w:ascii="Book Antiqua" w:hAnsi="Book Antiqua"/>
                <w:color w:val="000000"/>
                <w:sz w:val="20"/>
                <w:szCs w:val="20"/>
              </w:rPr>
              <w:t xml:space="preserve">•  </w:t>
            </w:r>
            <w:r w:rsidRPr="001460CC">
              <w:rPr>
                <w:rFonts w:ascii="Book Antiqua" w:hAnsi="Book Antiqua"/>
                <w:b/>
                <w:bCs/>
                <w:color w:val="000000"/>
                <w:sz w:val="20"/>
                <w:szCs w:val="20"/>
                <w:u w:val="single"/>
              </w:rPr>
              <w:t xml:space="preserve">  Capacidad mínima: 60kg de ropa.</w:t>
            </w:r>
            <w:r w:rsidRPr="001460CC">
              <w:rPr>
                <w:rFonts w:ascii="Book Antiqua" w:hAnsi="Book Antiqua"/>
                <w:color w:val="000000"/>
                <w:sz w:val="20"/>
                <w:szCs w:val="20"/>
              </w:rPr>
              <w:br/>
              <w:t xml:space="preserve">•    El bombo o canasto de ropas fabricado en acero inoxidable de calidad </w:t>
            </w:r>
            <w:proofErr w:type="spellStart"/>
            <w:r w:rsidRPr="001460CC">
              <w:rPr>
                <w:rFonts w:ascii="Book Antiqua" w:hAnsi="Book Antiqua"/>
                <w:color w:val="000000"/>
                <w:sz w:val="20"/>
                <w:szCs w:val="20"/>
              </w:rPr>
              <w:t>AISI</w:t>
            </w:r>
            <w:proofErr w:type="spellEnd"/>
            <w:r w:rsidRPr="001460CC">
              <w:rPr>
                <w:rFonts w:ascii="Book Antiqua" w:hAnsi="Book Antiqua"/>
                <w:color w:val="000000"/>
                <w:sz w:val="20"/>
                <w:szCs w:val="20"/>
              </w:rPr>
              <w:t xml:space="preserve"> 430.</w:t>
            </w:r>
            <w:r w:rsidRPr="001460CC">
              <w:rPr>
                <w:rFonts w:ascii="Book Antiqua" w:hAnsi="Book Antiqua"/>
                <w:color w:val="000000"/>
                <w:sz w:val="20"/>
                <w:szCs w:val="20"/>
              </w:rPr>
              <w:br/>
              <w:t>•    Precisión de movimiento, variador de frecuencia para control de velocidad y acción mecánica tambor.</w:t>
            </w:r>
            <w:r w:rsidRPr="001460CC">
              <w:rPr>
                <w:rFonts w:ascii="Book Antiqua" w:hAnsi="Book Antiqua"/>
                <w:color w:val="000000"/>
                <w:sz w:val="20"/>
                <w:szCs w:val="20"/>
              </w:rPr>
              <w:br/>
              <w:t xml:space="preserve">•    </w:t>
            </w:r>
            <w:proofErr w:type="spellStart"/>
            <w:r w:rsidRPr="001460CC">
              <w:rPr>
                <w:rFonts w:ascii="Book Antiqua" w:hAnsi="Book Antiqua"/>
                <w:color w:val="000000"/>
                <w:sz w:val="20"/>
                <w:szCs w:val="20"/>
              </w:rPr>
              <w:t>Intefaz</w:t>
            </w:r>
            <w:proofErr w:type="spellEnd"/>
            <w:r w:rsidRPr="001460CC">
              <w:rPr>
                <w:rFonts w:ascii="Book Antiqua" w:hAnsi="Book Antiqua"/>
                <w:color w:val="000000"/>
                <w:sz w:val="20"/>
                <w:szCs w:val="20"/>
              </w:rPr>
              <w:t xml:space="preserve"> de usuario adaptable, simple e </w:t>
            </w:r>
            <w:proofErr w:type="spellStart"/>
            <w:r w:rsidRPr="001460CC">
              <w:rPr>
                <w:rFonts w:ascii="Book Antiqua" w:hAnsi="Book Antiqua"/>
                <w:color w:val="000000"/>
                <w:sz w:val="20"/>
                <w:szCs w:val="20"/>
              </w:rPr>
              <w:t>instuitiva</w:t>
            </w:r>
            <w:proofErr w:type="spellEnd"/>
            <w:r w:rsidRPr="001460CC">
              <w:rPr>
                <w:rFonts w:ascii="Book Antiqua" w:hAnsi="Book Antiqua"/>
                <w:color w:val="000000"/>
                <w:sz w:val="20"/>
                <w:szCs w:val="20"/>
              </w:rPr>
              <w:t xml:space="preserve"> para usuarios básicos o totalmente ajustables para usuarios avanzados.</w:t>
            </w:r>
            <w:r w:rsidRPr="001460CC">
              <w:rPr>
                <w:rFonts w:ascii="Book Antiqua" w:hAnsi="Book Antiqua"/>
                <w:color w:val="000000"/>
                <w:sz w:val="20"/>
                <w:szCs w:val="20"/>
              </w:rPr>
              <w:br/>
              <w:t>•    Eficiencia y confort</w:t>
            </w:r>
            <w:r w:rsidRPr="001460CC">
              <w:rPr>
                <w:rFonts w:ascii="Book Antiqua" w:hAnsi="Book Antiqua"/>
                <w:color w:val="000000"/>
                <w:sz w:val="20"/>
                <w:szCs w:val="20"/>
              </w:rPr>
              <w:br/>
              <w:t>•    Adaptabilidad, posibilidad de cambio de sentido apertura puerta in  situ.</w:t>
            </w:r>
            <w:r w:rsidRPr="001460CC">
              <w:rPr>
                <w:rFonts w:ascii="Book Antiqua" w:hAnsi="Book Antiqua"/>
                <w:color w:val="000000"/>
                <w:sz w:val="20"/>
                <w:szCs w:val="20"/>
              </w:rPr>
              <w:br/>
              <w:t>•    El ducto de extracción de humedad de 300mm de diámetro con sus soportes correspondientes que deberá ser individual y su extensión será hasta el sitio indicado, el mismo será fabricado en chapa de hierro galvanizado.</w:t>
            </w:r>
            <w:r w:rsidRPr="001460CC">
              <w:rPr>
                <w:rFonts w:ascii="Book Antiqua" w:hAnsi="Book Antiqua"/>
                <w:color w:val="000000"/>
                <w:sz w:val="20"/>
                <w:szCs w:val="20"/>
              </w:rPr>
              <w:br/>
              <w:t xml:space="preserve">•    Motor eléctrico trifásico 380 </w:t>
            </w:r>
            <w:proofErr w:type="spellStart"/>
            <w:r w:rsidRPr="001460CC">
              <w:rPr>
                <w:rFonts w:ascii="Book Antiqua" w:hAnsi="Book Antiqua"/>
                <w:color w:val="000000"/>
                <w:sz w:val="20"/>
                <w:szCs w:val="20"/>
              </w:rPr>
              <w:t>VAC</w:t>
            </w:r>
            <w:proofErr w:type="spellEnd"/>
            <w:r w:rsidRPr="001460CC">
              <w:rPr>
                <w:rFonts w:ascii="Book Antiqua" w:hAnsi="Book Antiqua"/>
                <w:color w:val="000000"/>
                <w:sz w:val="20"/>
                <w:szCs w:val="20"/>
              </w:rPr>
              <w:t>/ 50Hz.</w:t>
            </w:r>
            <w:r w:rsidRPr="001460CC">
              <w:rPr>
                <w:rFonts w:ascii="Book Antiqua" w:hAnsi="Book Antiqua"/>
                <w:color w:val="000000"/>
                <w:sz w:val="20"/>
                <w:szCs w:val="20"/>
              </w:rPr>
              <w:br/>
              <w:t>•    Control de velocidad de giro.</w:t>
            </w:r>
            <w:r w:rsidRPr="001460CC">
              <w:rPr>
                <w:rFonts w:ascii="Book Antiqua" w:hAnsi="Book Antiqua"/>
                <w:color w:val="000000"/>
                <w:sz w:val="20"/>
                <w:szCs w:val="20"/>
              </w:rPr>
              <w:br/>
              <w:t>•    Filtro atrapa pelusas amplias de fácil acceso para la limpieza.</w:t>
            </w:r>
            <w:r w:rsidRPr="001460CC">
              <w:rPr>
                <w:rFonts w:ascii="Book Antiqua" w:hAnsi="Book Antiqua"/>
                <w:color w:val="000000"/>
                <w:sz w:val="20"/>
                <w:szCs w:val="20"/>
              </w:rPr>
              <w:br/>
              <w:t>•    Poseer Certificado de calidad de origen.</w:t>
            </w:r>
            <w:r w:rsidRPr="001460CC">
              <w:rPr>
                <w:rFonts w:ascii="Book Antiqua" w:hAnsi="Book Antiqua"/>
                <w:color w:val="000000"/>
                <w:sz w:val="20"/>
                <w:szCs w:val="20"/>
              </w:rPr>
              <w:br/>
              <w:t>•    El oferente deberá proveer de 3 (tres) juegos originales de Manual de instalación, manual de operación y manual de servicio y despiece de las máquinas, todos en idioma español o transcriptos por traductor matriculado. Se solicita proveer manual de instalación con anterioridad, a fin de que los controles de instalación puedan ser supervisados en base al mismo y sus requerimientos de fábrica.</w:t>
            </w:r>
            <w:r w:rsidRPr="001460CC">
              <w:rPr>
                <w:rFonts w:ascii="Book Antiqua" w:hAnsi="Book Antiqua"/>
                <w:color w:val="000000"/>
                <w:sz w:val="20"/>
                <w:szCs w:val="20"/>
              </w:rPr>
              <w:br/>
              <w:t xml:space="preserve">•    Para la alimentación eléctrica trifásica </w:t>
            </w:r>
            <w:proofErr w:type="gramStart"/>
            <w:r w:rsidRPr="001460CC">
              <w:rPr>
                <w:rFonts w:ascii="Book Antiqua" w:hAnsi="Book Antiqua"/>
                <w:color w:val="000000"/>
                <w:sz w:val="20"/>
                <w:szCs w:val="20"/>
              </w:rPr>
              <w:t>del secarropas</w:t>
            </w:r>
            <w:proofErr w:type="gramEnd"/>
            <w:r w:rsidRPr="001460CC">
              <w:rPr>
                <w:rFonts w:ascii="Book Antiqua" w:hAnsi="Book Antiqua"/>
                <w:color w:val="000000"/>
                <w:sz w:val="20"/>
                <w:szCs w:val="20"/>
              </w:rPr>
              <w:t xml:space="preserve"> se realizará el cableado desde la sala de transformadores hasta el sitio de ubicación del secarropas en la lavandería, con una distancia aproximado a 100metros en cable </w:t>
            </w:r>
            <w:proofErr w:type="spellStart"/>
            <w:r w:rsidRPr="001460CC">
              <w:rPr>
                <w:rFonts w:ascii="Book Antiqua" w:hAnsi="Book Antiqua"/>
                <w:color w:val="000000"/>
                <w:sz w:val="20"/>
                <w:szCs w:val="20"/>
              </w:rPr>
              <w:t>NYY</w:t>
            </w:r>
            <w:proofErr w:type="spellEnd"/>
            <w:r w:rsidRPr="001460CC">
              <w:rPr>
                <w:rFonts w:ascii="Book Antiqua" w:hAnsi="Book Antiqua"/>
                <w:color w:val="000000"/>
                <w:sz w:val="20"/>
                <w:szCs w:val="20"/>
              </w:rPr>
              <w:t xml:space="preserve"> teniendo en cuenta la potencia del equipo más el compresor de aire. La extensión de cable se realizara teniendo en cuenta las normas de bajas tensión de </w:t>
            </w:r>
            <w:proofErr w:type="spellStart"/>
            <w:r w:rsidRPr="001460CC">
              <w:rPr>
                <w:rFonts w:ascii="Book Antiqua" w:hAnsi="Book Antiqua"/>
                <w:color w:val="000000"/>
                <w:sz w:val="20"/>
                <w:szCs w:val="20"/>
              </w:rPr>
              <w:t>INTN</w:t>
            </w:r>
            <w:proofErr w:type="spellEnd"/>
            <w:r w:rsidRPr="001460CC">
              <w:rPr>
                <w:rFonts w:ascii="Book Antiqua" w:hAnsi="Book Antiqua"/>
                <w:color w:val="000000"/>
                <w:sz w:val="20"/>
                <w:szCs w:val="20"/>
              </w:rPr>
              <w:t>. La instalación constara de dos disyuntores TM de protección y un tablero eléctrico situado en la proximidad de la máquina.</w:t>
            </w:r>
            <w:r w:rsidRPr="001460CC">
              <w:rPr>
                <w:rFonts w:ascii="Book Antiqua" w:hAnsi="Book Antiqua"/>
                <w:color w:val="000000"/>
                <w:sz w:val="20"/>
                <w:szCs w:val="20"/>
              </w:rPr>
              <w:br/>
              <w:t xml:space="preserve">•    Capacitación al personal del área y al Técnico de mantenimiento con Certificado. </w:t>
            </w:r>
            <w:r w:rsidRPr="001460CC">
              <w:rPr>
                <w:rFonts w:ascii="Book Antiqua" w:hAnsi="Book Antiqua"/>
                <w:color w:val="000000"/>
                <w:sz w:val="20"/>
                <w:szCs w:val="20"/>
              </w:rPr>
              <w:br/>
              <w:t>•    Garantía de 2 años contra defectos de fabricación contados a partir de la puesta en marcha del equipo.</w:t>
            </w:r>
            <w:r w:rsidRPr="001460CC">
              <w:rPr>
                <w:rFonts w:ascii="Book Antiqua" w:hAnsi="Book Antiqua"/>
                <w:color w:val="000000"/>
                <w:sz w:val="20"/>
                <w:szCs w:val="20"/>
              </w:rPr>
              <w:br/>
              <w:t>•    Mantenimiento preventivo y correctivo por 2 años.</w:t>
            </w:r>
            <w:r w:rsidRPr="001460CC">
              <w:rPr>
                <w:rFonts w:ascii="Book Antiqua" w:hAnsi="Book Antiqua"/>
                <w:color w:val="000000"/>
                <w:sz w:val="20"/>
                <w:szCs w:val="20"/>
              </w:rPr>
              <w:br/>
              <w:t>•    Entregar la lista de repuestos necesarios para el mantenimiento preventivo y correctivo de cada equipo, para un periodo de 2 (dos) años a igual que las garantías.</w:t>
            </w:r>
            <w:r w:rsidRPr="001460CC">
              <w:rPr>
                <w:rFonts w:ascii="Book Antiqua" w:hAnsi="Book Antiqua"/>
                <w:color w:val="000000"/>
                <w:sz w:val="20"/>
                <w:szCs w:val="20"/>
              </w:rPr>
              <w:br/>
              <w:t>•    Se establecerá un suministros de repuestos (servicio post venta) por un periodo de 5 (cinco) años.</w:t>
            </w:r>
            <w:r w:rsidRPr="001460CC">
              <w:rPr>
                <w:rFonts w:ascii="Book Antiqua" w:hAnsi="Book Antiqua"/>
                <w:color w:val="000000"/>
                <w:sz w:val="20"/>
                <w:szCs w:val="20"/>
              </w:rPr>
              <w:br/>
              <w:t>•    Instalación y puesta en marcha, adecuación de la alimentación eléctrica según los requerimientos del equipo.</w:t>
            </w:r>
            <w:r w:rsidRPr="001460CC">
              <w:rPr>
                <w:rFonts w:ascii="Book Antiqua" w:hAnsi="Book Antiqua"/>
                <w:color w:val="000000"/>
                <w:sz w:val="20"/>
                <w:szCs w:val="20"/>
              </w:rPr>
              <w:br/>
              <w:t>•    Se deberá presentar un programa de mantenimiento mensual, trimestral y anual a acuerdo a lo recomendado por el fabricante.</w:t>
            </w:r>
            <w:r w:rsidRPr="001460CC">
              <w:rPr>
                <w:rFonts w:ascii="Book Antiqua" w:hAnsi="Book Antiqua"/>
                <w:color w:val="000000"/>
                <w:sz w:val="20"/>
                <w:szCs w:val="20"/>
              </w:rPr>
              <w:br/>
              <w:t xml:space="preserve">•    La convocante dispone la realización de una visita técnica al </w:t>
            </w:r>
            <w:r w:rsidRPr="001460CC">
              <w:rPr>
                <w:rFonts w:ascii="Book Antiqua" w:hAnsi="Book Antiqua"/>
                <w:color w:val="000000"/>
                <w:sz w:val="20"/>
                <w:szCs w:val="20"/>
              </w:rPr>
              <w:lastRenderedPageBreak/>
              <w:t>sitio y su alrededor para cotizar la oferta.</w:t>
            </w:r>
            <w:r w:rsidRPr="001460CC">
              <w:rPr>
                <w:rFonts w:ascii="Book Antiqua" w:hAnsi="Book Antiqua"/>
                <w:color w:val="000000"/>
                <w:sz w:val="20"/>
                <w:szCs w:val="20"/>
              </w:rPr>
              <w:br/>
              <w:t>•    El oferente podrás declarar bajo fe de juramento conocer el sitio y que cuenta con la información suficiente para preparar la oferta y ejecutar el contrato.</w:t>
            </w:r>
          </w:p>
        </w:tc>
        <w:tc>
          <w:tcPr>
            <w:tcW w:w="511"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lastRenderedPageBreak/>
              <w:t>Unidad</w:t>
            </w:r>
          </w:p>
        </w:tc>
        <w:tc>
          <w:tcPr>
            <w:tcW w:w="446"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12"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6</w:t>
            </w:r>
          </w:p>
        </w:tc>
      </w:tr>
      <w:tr w:rsidR="001460CC" w:rsidRPr="001460CC" w:rsidTr="001460CC">
        <w:trPr>
          <w:trHeight w:val="1590"/>
        </w:trPr>
        <w:tc>
          <w:tcPr>
            <w:tcW w:w="279" w:type="pct"/>
            <w:tcBorders>
              <w:top w:val="nil"/>
              <w:left w:val="single" w:sz="4" w:space="0" w:color="auto"/>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b/>
                <w:bCs/>
                <w:color w:val="0F243E"/>
                <w:sz w:val="20"/>
                <w:szCs w:val="20"/>
              </w:rPr>
            </w:pPr>
            <w:r w:rsidRPr="001460CC">
              <w:rPr>
                <w:rFonts w:ascii="Calibri" w:hAnsi="Calibri"/>
                <w:b/>
                <w:bCs/>
                <w:color w:val="0F243E"/>
                <w:sz w:val="20"/>
                <w:szCs w:val="20"/>
              </w:rPr>
              <w:lastRenderedPageBreak/>
              <w:t xml:space="preserve">                                  12   </w:t>
            </w:r>
          </w:p>
        </w:tc>
        <w:tc>
          <w:tcPr>
            <w:tcW w:w="629"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mbria" w:hAnsi="Cambria"/>
                <w:color w:val="000000"/>
                <w:sz w:val="20"/>
                <w:szCs w:val="20"/>
              </w:rPr>
            </w:pPr>
            <w:r w:rsidRPr="001460CC">
              <w:rPr>
                <w:rFonts w:ascii="Cambria" w:hAnsi="Cambria"/>
                <w:color w:val="000000"/>
                <w:sz w:val="20"/>
                <w:szCs w:val="20"/>
              </w:rPr>
              <w:t>Plancha                    Tipo                      Calandra</w:t>
            </w:r>
          </w:p>
        </w:tc>
        <w:tc>
          <w:tcPr>
            <w:tcW w:w="2723" w:type="pct"/>
            <w:tcBorders>
              <w:top w:val="nil"/>
              <w:left w:val="nil"/>
              <w:bottom w:val="single" w:sz="4" w:space="0" w:color="auto"/>
              <w:right w:val="single" w:sz="4" w:space="0" w:color="auto"/>
            </w:tcBorders>
            <w:shd w:val="clear" w:color="000000" w:fill="FFFFFF"/>
            <w:hideMark/>
          </w:tcPr>
          <w:p w:rsidR="001460CC" w:rsidRPr="001460CC" w:rsidRDefault="001460CC">
            <w:pPr>
              <w:rPr>
                <w:rFonts w:ascii="Book Antiqua" w:hAnsi="Book Antiqua"/>
                <w:color w:val="000000"/>
                <w:sz w:val="20"/>
                <w:szCs w:val="20"/>
              </w:rPr>
            </w:pPr>
            <w:r w:rsidRPr="001460CC">
              <w:rPr>
                <w:rFonts w:ascii="Book Antiqua" w:hAnsi="Book Antiqua"/>
                <w:b/>
                <w:bCs/>
                <w:color w:val="000000"/>
                <w:sz w:val="20"/>
                <w:szCs w:val="20"/>
                <w:u w:val="single"/>
              </w:rPr>
              <w:t xml:space="preserve">Plancha tipo Calandra: </w:t>
            </w:r>
            <w:r w:rsidRPr="001460CC">
              <w:rPr>
                <w:rFonts w:ascii="Book Antiqua" w:hAnsi="Book Antiqua"/>
                <w:color w:val="000000"/>
                <w:sz w:val="20"/>
                <w:szCs w:val="20"/>
              </w:rPr>
              <w:t xml:space="preserve">de 1 rodillos con 1,40 </w:t>
            </w:r>
            <w:proofErr w:type="spellStart"/>
            <w:proofErr w:type="gramStart"/>
            <w:r w:rsidRPr="001460CC">
              <w:rPr>
                <w:rFonts w:ascii="Book Antiqua" w:hAnsi="Book Antiqua"/>
                <w:color w:val="000000"/>
                <w:sz w:val="20"/>
                <w:szCs w:val="20"/>
              </w:rPr>
              <w:t>mts</w:t>
            </w:r>
            <w:proofErr w:type="spellEnd"/>
            <w:r w:rsidRPr="001460CC">
              <w:rPr>
                <w:rFonts w:ascii="Book Antiqua" w:hAnsi="Book Antiqua"/>
                <w:color w:val="000000"/>
                <w:sz w:val="20"/>
                <w:szCs w:val="20"/>
              </w:rPr>
              <w:t xml:space="preserve">  como</w:t>
            </w:r>
            <w:proofErr w:type="gramEnd"/>
            <w:r w:rsidRPr="001460CC">
              <w:rPr>
                <w:rFonts w:ascii="Book Antiqua" w:hAnsi="Book Antiqua"/>
                <w:color w:val="000000"/>
                <w:sz w:val="20"/>
                <w:szCs w:val="20"/>
              </w:rPr>
              <w:t xml:space="preserve"> </w:t>
            </w:r>
            <w:proofErr w:type="spellStart"/>
            <w:r w:rsidRPr="001460CC">
              <w:rPr>
                <w:rFonts w:ascii="Book Antiqua" w:hAnsi="Book Antiqua"/>
                <w:color w:val="000000"/>
                <w:sz w:val="20"/>
                <w:szCs w:val="20"/>
              </w:rPr>
              <w:t>minimo</w:t>
            </w:r>
            <w:proofErr w:type="spellEnd"/>
            <w:r w:rsidRPr="001460CC">
              <w:rPr>
                <w:rFonts w:ascii="Book Antiqua" w:hAnsi="Book Antiqua"/>
                <w:color w:val="000000"/>
                <w:sz w:val="20"/>
                <w:szCs w:val="20"/>
              </w:rPr>
              <w:t xml:space="preserve"> de Perímetro de planchado.</w:t>
            </w:r>
            <w:r w:rsidRPr="001460CC">
              <w:rPr>
                <w:rFonts w:ascii="Book Antiqua" w:hAnsi="Book Antiqua"/>
                <w:color w:val="000000"/>
                <w:sz w:val="20"/>
                <w:szCs w:val="20"/>
              </w:rPr>
              <w:br/>
              <w:t xml:space="preserve">- </w:t>
            </w:r>
            <w:proofErr w:type="spellStart"/>
            <w:r w:rsidRPr="001460CC">
              <w:rPr>
                <w:rFonts w:ascii="Book Antiqua" w:hAnsi="Book Antiqua"/>
                <w:color w:val="000000"/>
                <w:sz w:val="20"/>
                <w:szCs w:val="20"/>
              </w:rPr>
              <w:t>Dimenciones</w:t>
            </w:r>
            <w:proofErr w:type="spellEnd"/>
            <w:r w:rsidRPr="001460CC">
              <w:rPr>
                <w:rFonts w:ascii="Book Antiqua" w:hAnsi="Book Antiqua"/>
                <w:color w:val="000000"/>
                <w:sz w:val="20"/>
                <w:szCs w:val="20"/>
              </w:rPr>
              <w:t>: no mayor a 3,5mts de largo y ancho</w:t>
            </w:r>
            <w:r w:rsidRPr="001460CC">
              <w:rPr>
                <w:rFonts w:ascii="Book Antiqua" w:hAnsi="Book Antiqua"/>
                <w:color w:val="000000"/>
                <w:sz w:val="20"/>
                <w:szCs w:val="20"/>
              </w:rPr>
              <w:br/>
              <w:t xml:space="preserve">- Calefacción eléctrica. - Transmisión con variador de frecuencia. - Entrada y salida por la parte delantera mediante bandas de introducción. - Programador de temperatura electrónica con regulador y </w:t>
            </w:r>
            <w:proofErr w:type="spellStart"/>
            <w:r w:rsidRPr="001460CC">
              <w:rPr>
                <w:rFonts w:ascii="Book Antiqua" w:hAnsi="Book Antiqua"/>
                <w:color w:val="000000"/>
                <w:sz w:val="20"/>
                <w:szCs w:val="20"/>
              </w:rPr>
              <w:t>display</w:t>
            </w:r>
            <w:proofErr w:type="spellEnd"/>
            <w:r w:rsidRPr="001460CC">
              <w:rPr>
                <w:rFonts w:ascii="Book Antiqua" w:hAnsi="Book Antiqua"/>
                <w:color w:val="000000"/>
                <w:sz w:val="20"/>
                <w:szCs w:val="20"/>
              </w:rPr>
              <w:t xml:space="preserve"> digital. - Consumo eléctrico; ** </w:t>
            </w:r>
            <w:proofErr w:type="spellStart"/>
            <w:r w:rsidRPr="001460CC">
              <w:rPr>
                <w:rFonts w:ascii="Book Antiqua" w:hAnsi="Book Antiqua"/>
                <w:color w:val="000000"/>
                <w:sz w:val="20"/>
                <w:szCs w:val="20"/>
              </w:rPr>
              <w:t>Amp</w:t>
            </w:r>
            <w:proofErr w:type="spellEnd"/>
            <w:r w:rsidRPr="001460CC">
              <w:rPr>
                <w:rFonts w:ascii="Book Antiqua" w:hAnsi="Book Antiqua"/>
                <w:color w:val="000000"/>
                <w:sz w:val="20"/>
                <w:szCs w:val="20"/>
              </w:rPr>
              <w:t>. - Voltaje; ******</w:t>
            </w:r>
          </w:p>
        </w:tc>
        <w:tc>
          <w:tcPr>
            <w:tcW w:w="511"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46"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12"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17</w:t>
            </w:r>
          </w:p>
        </w:tc>
      </w:tr>
      <w:tr w:rsidR="001460CC" w:rsidRPr="001460CC" w:rsidTr="001460CC">
        <w:trPr>
          <w:trHeight w:val="1890"/>
        </w:trPr>
        <w:tc>
          <w:tcPr>
            <w:tcW w:w="279" w:type="pct"/>
            <w:tcBorders>
              <w:top w:val="nil"/>
              <w:left w:val="single" w:sz="4" w:space="0" w:color="auto"/>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b/>
                <w:bCs/>
                <w:color w:val="0F243E"/>
                <w:sz w:val="20"/>
                <w:szCs w:val="20"/>
              </w:rPr>
            </w:pPr>
            <w:r w:rsidRPr="001460CC">
              <w:rPr>
                <w:rFonts w:ascii="Calibri" w:hAnsi="Calibri"/>
                <w:b/>
                <w:bCs/>
                <w:color w:val="0F243E"/>
                <w:sz w:val="20"/>
                <w:szCs w:val="20"/>
              </w:rPr>
              <w:t xml:space="preserve">                                    13 </w:t>
            </w:r>
          </w:p>
        </w:tc>
        <w:tc>
          <w:tcPr>
            <w:tcW w:w="629"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mbria" w:hAnsi="Cambria"/>
                <w:color w:val="000000"/>
                <w:sz w:val="20"/>
                <w:szCs w:val="20"/>
              </w:rPr>
            </w:pPr>
            <w:r w:rsidRPr="001460CC">
              <w:rPr>
                <w:rFonts w:ascii="Cambria" w:hAnsi="Cambria"/>
                <w:color w:val="000000"/>
                <w:sz w:val="20"/>
                <w:szCs w:val="20"/>
              </w:rPr>
              <w:t>Plancha Industrial</w:t>
            </w:r>
          </w:p>
        </w:tc>
        <w:tc>
          <w:tcPr>
            <w:tcW w:w="2723" w:type="pct"/>
            <w:tcBorders>
              <w:top w:val="nil"/>
              <w:left w:val="nil"/>
              <w:bottom w:val="single" w:sz="4" w:space="0" w:color="auto"/>
              <w:right w:val="single" w:sz="4" w:space="0" w:color="auto"/>
            </w:tcBorders>
            <w:shd w:val="clear" w:color="000000" w:fill="FFFFFF"/>
            <w:hideMark/>
          </w:tcPr>
          <w:p w:rsidR="001460CC" w:rsidRPr="001460CC" w:rsidRDefault="001460CC">
            <w:pPr>
              <w:rPr>
                <w:rFonts w:ascii="Book Antiqua" w:hAnsi="Book Antiqua"/>
                <w:color w:val="000000"/>
                <w:sz w:val="20"/>
                <w:szCs w:val="20"/>
              </w:rPr>
            </w:pPr>
            <w:r w:rsidRPr="001460CC">
              <w:rPr>
                <w:rFonts w:ascii="Book Antiqua" w:hAnsi="Book Antiqua"/>
                <w:color w:val="000000"/>
                <w:sz w:val="20"/>
                <w:szCs w:val="20"/>
              </w:rPr>
              <w:t>A vapor, con mesa integrada. Incluye plancha horizontal, tabla plancha mangas y plancha vertical. Potencia máxima 2200W. Con programas para ajustar temperatura según tejidos (</w:t>
            </w:r>
            <w:proofErr w:type="spellStart"/>
            <w:r w:rsidRPr="001460CC">
              <w:rPr>
                <w:rFonts w:ascii="Book Antiqua" w:hAnsi="Book Antiqua"/>
                <w:color w:val="000000"/>
                <w:sz w:val="20"/>
                <w:szCs w:val="20"/>
              </w:rPr>
              <w:t>nylón</w:t>
            </w:r>
            <w:proofErr w:type="spellEnd"/>
            <w:r w:rsidRPr="001460CC">
              <w:rPr>
                <w:rFonts w:ascii="Book Antiqua" w:hAnsi="Book Antiqua"/>
                <w:color w:val="000000"/>
                <w:sz w:val="20"/>
                <w:szCs w:val="20"/>
              </w:rPr>
              <w:t xml:space="preserve">, seda, lana, algodón, otros) Presión de vapor de 5 bares. Con tabla de planchar de 360º, con filtrado de agua. Con depósito de agua de 2,8 litros. Con ruedas de gran dimensión para facilitar desplazamiento. Tabla debe ser de 1,3 metros o superior, regulable en altura, con acabado en punta. Incluir percha regulable y desmontable para facilitar el planchado vertical. Con cajón para almacenar las planchas a vapor. </w:t>
            </w:r>
          </w:p>
        </w:tc>
        <w:tc>
          <w:tcPr>
            <w:tcW w:w="511"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46"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12"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36</w:t>
            </w:r>
          </w:p>
        </w:tc>
      </w:tr>
      <w:tr w:rsidR="001460CC" w:rsidRPr="001460CC" w:rsidTr="001460CC">
        <w:trPr>
          <w:trHeight w:val="4824"/>
        </w:trPr>
        <w:tc>
          <w:tcPr>
            <w:tcW w:w="279" w:type="pct"/>
            <w:tcBorders>
              <w:top w:val="nil"/>
              <w:left w:val="single" w:sz="4" w:space="0" w:color="auto"/>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b/>
                <w:bCs/>
                <w:color w:val="0F243E"/>
                <w:sz w:val="20"/>
                <w:szCs w:val="20"/>
              </w:rPr>
            </w:pPr>
            <w:r w:rsidRPr="001460CC">
              <w:rPr>
                <w:rFonts w:ascii="Calibri" w:hAnsi="Calibri"/>
                <w:b/>
                <w:bCs/>
                <w:color w:val="0F243E"/>
                <w:sz w:val="20"/>
                <w:szCs w:val="20"/>
              </w:rPr>
              <w:t xml:space="preserve">                                  14   </w:t>
            </w:r>
          </w:p>
        </w:tc>
        <w:tc>
          <w:tcPr>
            <w:tcW w:w="629"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mbria" w:hAnsi="Cambria"/>
                <w:color w:val="000000"/>
                <w:sz w:val="20"/>
                <w:szCs w:val="20"/>
              </w:rPr>
            </w:pPr>
            <w:r w:rsidRPr="001460CC">
              <w:rPr>
                <w:rFonts w:ascii="Cambria" w:hAnsi="Cambria"/>
                <w:color w:val="000000"/>
                <w:sz w:val="20"/>
                <w:szCs w:val="20"/>
              </w:rPr>
              <w:t xml:space="preserve">Calandra (Planchadora Industrial) </w:t>
            </w:r>
          </w:p>
        </w:tc>
        <w:tc>
          <w:tcPr>
            <w:tcW w:w="2723" w:type="pct"/>
            <w:tcBorders>
              <w:top w:val="nil"/>
              <w:left w:val="nil"/>
              <w:bottom w:val="single" w:sz="4" w:space="0" w:color="auto"/>
              <w:right w:val="single" w:sz="4" w:space="0" w:color="auto"/>
            </w:tcBorders>
            <w:shd w:val="clear" w:color="000000" w:fill="FFFFFF"/>
            <w:hideMark/>
          </w:tcPr>
          <w:p w:rsidR="001460CC" w:rsidRPr="001460CC" w:rsidRDefault="001460CC">
            <w:pPr>
              <w:rPr>
                <w:rFonts w:ascii="Book Antiqua" w:hAnsi="Book Antiqua"/>
                <w:color w:val="000000"/>
                <w:sz w:val="20"/>
                <w:szCs w:val="20"/>
              </w:rPr>
            </w:pPr>
            <w:r w:rsidRPr="001460CC">
              <w:rPr>
                <w:rFonts w:ascii="Book Antiqua" w:hAnsi="Book Antiqua"/>
                <w:color w:val="000000"/>
                <w:sz w:val="20"/>
                <w:szCs w:val="20"/>
              </w:rPr>
              <w:t xml:space="preserve">Marca: ESPECIFICAR </w:t>
            </w:r>
            <w:r w:rsidRPr="001460CC">
              <w:rPr>
                <w:rFonts w:ascii="Book Antiqua" w:hAnsi="Book Antiqua"/>
                <w:color w:val="000000"/>
                <w:sz w:val="20"/>
                <w:szCs w:val="20"/>
              </w:rPr>
              <w:br/>
              <w:t>Modelo: ESPECIFICAR</w:t>
            </w:r>
            <w:r w:rsidRPr="001460CC">
              <w:rPr>
                <w:rFonts w:ascii="Book Antiqua" w:hAnsi="Book Antiqua"/>
                <w:color w:val="000000"/>
                <w:sz w:val="20"/>
                <w:szCs w:val="20"/>
              </w:rPr>
              <w:br/>
              <w:t>Procedencia: ESPECIFICAR</w:t>
            </w:r>
            <w:r w:rsidRPr="001460CC">
              <w:rPr>
                <w:rFonts w:ascii="Book Antiqua" w:hAnsi="Book Antiqua"/>
                <w:color w:val="000000"/>
                <w:sz w:val="20"/>
                <w:szCs w:val="20"/>
              </w:rPr>
              <w:br/>
              <w:t>• Longitud útil del cilindro de 1.540mm (mínimo)</w:t>
            </w:r>
            <w:r w:rsidRPr="001460CC">
              <w:rPr>
                <w:rFonts w:ascii="Book Antiqua" w:hAnsi="Book Antiqua"/>
                <w:color w:val="000000"/>
                <w:sz w:val="20"/>
                <w:szCs w:val="20"/>
              </w:rPr>
              <w:br/>
              <w:t>• Diámetro del cilindro: 325mm (mínimo)</w:t>
            </w:r>
            <w:r w:rsidRPr="001460CC">
              <w:rPr>
                <w:rFonts w:ascii="Book Antiqua" w:hAnsi="Book Antiqua"/>
                <w:color w:val="000000"/>
                <w:sz w:val="20"/>
                <w:szCs w:val="20"/>
              </w:rPr>
              <w:br/>
              <w:t xml:space="preserve">• Calefacción eléctrica con una potencia máxima de 16 </w:t>
            </w:r>
            <w:proofErr w:type="spellStart"/>
            <w:r w:rsidRPr="001460CC">
              <w:rPr>
                <w:rFonts w:ascii="Book Antiqua" w:hAnsi="Book Antiqua"/>
                <w:color w:val="000000"/>
                <w:sz w:val="20"/>
                <w:szCs w:val="20"/>
              </w:rPr>
              <w:t>Kw</w:t>
            </w:r>
            <w:proofErr w:type="spellEnd"/>
            <w:r w:rsidRPr="001460CC">
              <w:rPr>
                <w:rFonts w:ascii="Book Antiqua" w:hAnsi="Book Antiqua"/>
                <w:color w:val="000000"/>
                <w:sz w:val="20"/>
                <w:szCs w:val="20"/>
              </w:rPr>
              <w:t xml:space="preserve"> (máximo)</w:t>
            </w:r>
            <w:r w:rsidRPr="001460CC">
              <w:rPr>
                <w:rFonts w:ascii="Book Antiqua" w:hAnsi="Book Antiqua"/>
                <w:color w:val="000000"/>
                <w:sz w:val="20"/>
                <w:szCs w:val="20"/>
              </w:rPr>
              <w:br/>
              <w:t>• Capacidad de evaporación de 15 litros/hora</w:t>
            </w:r>
            <w:r w:rsidRPr="001460CC">
              <w:rPr>
                <w:rFonts w:ascii="Book Antiqua" w:hAnsi="Book Antiqua"/>
                <w:color w:val="000000"/>
                <w:sz w:val="20"/>
                <w:szCs w:val="20"/>
              </w:rPr>
              <w:br/>
              <w:t>• Tensión eléctrica: 3 fases 380V/50hz</w:t>
            </w:r>
            <w:r w:rsidRPr="001460CC">
              <w:rPr>
                <w:rFonts w:ascii="Book Antiqua" w:hAnsi="Book Antiqua"/>
                <w:color w:val="000000"/>
                <w:sz w:val="20"/>
                <w:szCs w:val="20"/>
              </w:rPr>
              <w:br/>
              <w:t>• Velocidad de 11 m/min. (mínimo)</w:t>
            </w:r>
            <w:r w:rsidRPr="001460CC">
              <w:rPr>
                <w:rFonts w:ascii="Book Antiqua" w:hAnsi="Book Antiqua"/>
                <w:color w:val="000000"/>
                <w:sz w:val="20"/>
                <w:szCs w:val="20"/>
              </w:rPr>
              <w:br/>
              <w:t>• Nivel sonoro debe ser &lt;=70 dB.</w:t>
            </w:r>
            <w:r w:rsidRPr="001460CC">
              <w:rPr>
                <w:rFonts w:ascii="Book Antiqua" w:hAnsi="Book Antiqua"/>
                <w:color w:val="000000"/>
                <w:sz w:val="20"/>
                <w:szCs w:val="20"/>
              </w:rPr>
              <w:br/>
              <w:t>• El equipo debe contar con un sistema cinemático de tensado de bandas</w:t>
            </w:r>
            <w:r w:rsidRPr="001460CC">
              <w:rPr>
                <w:rFonts w:ascii="Book Antiqua" w:hAnsi="Book Antiqua"/>
                <w:color w:val="000000"/>
                <w:sz w:val="20"/>
                <w:szCs w:val="20"/>
              </w:rPr>
              <w:br/>
              <w:t>• Sistema de protección en el guardamano. Además del pulsador de color rojo (parada de</w:t>
            </w:r>
            <w:r w:rsidRPr="001460CC">
              <w:rPr>
                <w:rFonts w:ascii="Book Antiqua" w:hAnsi="Book Antiqua"/>
                <w:color w:val="000000"/>
                <w:sz w:val="20"/>
                <w:szCs w:val="20"/>
              </w:rPr>
              <w:br/>
              <w:t>emergencia)</w:t>
            </w:r>
            <w:r w:rsidRPr="001460CC">
              <w:rPr>
                <w:rFonts w:ascii="Book Antiqua" w:hAnsi="Book Antiqua"/>
                <w:color w:val="000000"/>
                <w:sz w:val="20"/>
                <w:szCs w:val="20"/>
              </w:rPr>
              <w:br/>
              <w:t>• Entrada y salida de prendas frontal.</w:t>
            </w:r>
            <w:r w:rsidRPr="001460CC">
              <w:rPr>
                <w:rFonts w:ascii="Book Antiqua" w:hAnsi="Book Antiqua"/>
                <w:color w:val="000000"/>
                <w:sz w:val="20"/>
                <w:szCs w:val="20"/>
              </w:rPr>
              <w:br/>
              <w:t>• El cilindro construido en acero mecanizado con pulido espejo y cromado.</w:t>
            </w:r>
            <w:r w:rsidRPr="001460CC">
              <w:rPr>
                <w:rFonts w:ascii="Book Antiqua" w:hAnsi="Book Antiqua"/>
                <w:color w:val="000000"/>
                <w:sz w:val="20"/>
                <w:szCs w:val="20"/>
              </w:rPr>
              <w:br/>
              <w:t xml:space="preserve">• Los rodamientos o </w:t>
            </w:r>
            <w:proofErr w:type="spellStart"/>
            <w:r w:rsidRPr="001460CC">
              <w:rPr>
                <w:rFonts w:ascii="Book Antiqua" w:hAnsi="Book Antiqua"/>
                <w:color w:val="000000"/>
                <w:sz w:val="20"/>
                <w:szCs w:val="20"/>
              </w:rPr>
              <w:t>rulemanes</w:t>
            </w:r>
            <w:proofErr w:type="spellEnd"/>
            <w:r w:rsidRPr="001460CC">
              <w:rPr>
                <w:rFonts w:ascii="Book Antiqua" w:hAnsi="Book Antiqua"/>
                <w:color w:val="000000"/>
                <w:sz w:val="20"/>
                <w:szCs w:val="20"/>
              </w:rPr>
              <w:t xml:space="preserve"> lubricados con grasa permanente, resistente a las altas</w:t>
            </w:r>
            <w:r w:rsidRPr="001460CC">
              <w:rPr>
                <w:rFonts w:ascii="Book Antiqua" w:hAnsi="Book Antiqua"/>
                <w:color w:val="000000"/>
                <w:sz w:val="20"/>
                <w:szCs w:val="20"/>
              </w:rPr>
              <w:br/>
              <w:t>temperaturas.</w:t>
            </w:r>
            <w:r w:rsidRPr="001460CC">
              <w:rPr>
                <w:rFonts w:ascii="Book Antiqua" w:hAnsi="Book Antiqua"/>
                <w:color w:val="000000"/>
                <w:sz w:val="20"/>
                <w:szCs w:val="20"/>
              </w:rPr>
              <w:br/>
              <w:t xml:space="preserve">• Giro del cilindro producido por </w:t>
            </w:r>
            <w:proofErr w:type="spellStart"/>
            <w:r w:rsidRPr="001460CC">
              <w:rPr>
                <w:rFonts w:ascii="Book Antiqua" w:hAnsi="Book Antiqua"/>
                <w:color w:val="000000"/>
                <w:sz w:val="20"/>
                <w:szCs w:val="20"/>
              </w:rPr>
              <w:t>motorreductor</w:t>
            </w:r>
            <w:proofErr w:type="spellEnd"/>
            <w:r w:rsidRPr="001460CC">
              <w:rPr>
                <w:rFonts w:ascii="Book Antiqua" w:hAnsi="Book Antiqua"/>
                <w:color w:val="000000"/>
                <w:sz w:val="20"/>
                <w:szCs w:val="20"/>
              </w:rPr>
              <w:t xml:space="preserve"> eléctrico accionado por variador de</w:t>
            </w:r>
            <w:r w:rsidRPr="001460CC">
              <w:rPr>
                <w:rFonts w:ascii="Book Antiqua" w:hAnsi="Book Antiqua"/>
                <w:color w:val="000000"/>
                <w:sz w:val="20"/>
                <w:szCs w:val="20"/>
              </w:rPr>
              <w:br/>
              <w:t>frecuencia que permita modificar la velocidad de giro.</w:t>
            </w:r>
            <w:r w:rsidRPr="001460CC">
              <w:rPr>
                <w:rFonts w:ascii="Book Antiqua" w:hAnsi="Book Antiqua"/>
                <w:color w:val="000000"/>
                <w:sz w:val="20"/>
                <w:szCs w:val="20"/>
              </w:rPr>
              <w:br/>
              <w:t>• Calefacción eléctrica. La temperatura del cilindro se obtiene a partir de resistencias</w:t>
            </w:r>
            <w:r w:rsidRPr="001460CC">
              <w:rPr>
                <w:rFonts w:ascii="Book Antiqua" w:hAnsi="Book Antiqua"/>
                <w:color w:val="000000"/>
                <w:sz w:val="20"/>
                <w:szCs w:val="20"/>
              </w:rPr>
              <w:br/>
              <w:t xml:space="preserve">eléctricas situadas en el interior del cilindro y controladas por </w:t>
            </w:r>
            <w:proofErr w:type="spellStart"/>
            <w:r w:rsidRPr="001460CC">
              <w:rPr>
                <w:rFonts w:ascii="Book Antiqua" w:hAnsi="Book Antiqua"/>
                <w:color w:val="000000"/>
                <w:sz w:val="20"/>
                <w:szCs w:val="20"/>
              </w:rPr>
              <w:t>contactores</w:t>
            </w:r>
            <w:proofErr w:type="spellEnd"/>
            <w:r w:rsidRPr="001460CC">
              <w:rPr>
                <w:rFonts w:ascii="Book Antiqua" w:hAnsi="Book Antiqua"/>
                <w:color w:val="000000"/>
                <w:sz w:val="20"/>
                <w:szCs w:val="20"/>
              </w:rPr>
              <w:t>.</w:t>
            </w:r>
            <w:r w:rsidRPr="001460CC">
              <w:rPr>
                <w:rFonts w:ascii="Book Antiqua" w:hAnsi="Book Antiqua"/>
                <w:color w:val="000000"/>
                <w:sz w:val="20"/>
                <w:szCs w:val="20"/>
              </w:rPr>
              <w:br/>
              <w:t xml:space="preserve">• CONTROL: </w:t>
            </w:r>
            <w:proofErr w:type="spellStart"/>
            <w:r w:rsidRPr="001460CC">
              <w:rPr>
                <w:rFonts w:ascii="Book Antiqua" w:hAnsi="Book Antiqua"/>
                <w:color w:val="000000"/>
                <w:sz w:val="20"/>
                <w:szCs w:val="20"/>
              </w:rPr>
              <w:t>display</w:t>
            </w:r>
            <w:proofErr w:type="spellEnd"/>
            <w:r w:rsidRPr="001460CC">
              <w:rPr>
                <w:rFonts w:ascii="Book Antiqua" w:hAnsi="Book Antiqua"/>
                <w:color w:val="000000"/>
                <w:sz w:val="20"/>
                <w:szCs w:val="20"/>
              </w:rPr>
              <w:t xml:space="preserve"> alfanumérico y teclado. Con 10 programas de planchado pre-grabados,</w:t>
            </w:r>
            <w:r w:rsidRPr="001460CC">
              <w:rPr>
                <w:rFonts w:ascii="Book Antiqua" w:hAnsi="Book Antiqua"/>
                <w:color w:val="000000"/>
                <w:sz w:val="20"/>
                <w:szCs w:val="20"/>
              </w:rPr>
              <w:br/>
              <w:t>modificables. Control manual y automático de la velocidad del cilindro. Modificación de</w:t>
            </w:r>
            <w:r w:rsidRPr="001460CC">
              <w:rPr>
                <w:rFonts w:ascii="Book Antiqua" w:hAnsi="Book Antiqua"/>
                <w:color w:val="000000"/>
                <w:sz w:val="20"/>
                <w:szCs w:val="20"/>
              </w:rPr>
              <w:br/>
              <w:t>parámetros de planchado durante la ejecución de un programa</w:t>
            </w:r>
            <w:r w:rsidRPr="001460CC">
              <w:rPr>
                <w:rFonts w:ascii="Book Antiqua" w:hAnsi="Book Antiqua"/>
                <w:color w:val="000000"/>
                <w:sz w:val="20"/>
                <w:szCs w:val="20"/>
              </w:rPr>
              <w:br/>
              <w:t>• El Equipo debe estar equipado con un termostato de seguridad el cual Limita la</w:t>
            </w:r>
            <w:r w:rsidRPr="001460CC">
              <w:rPr>
                <w:rFonts w:ascii="Book Antiqua" w:hAnsi="Book Antiqua"/>
                <w:color w:val="000000"/>
                <w:sz w:val="20"/>
                <w:szCs w:val="20"/>
              </w:rPr>
              <w:br/>
            </w:r>
            <w:r w:rsidRPr="001460CC">
              <w:rPr>
                <w:rFonts w:ascii="Book Antiqua" w:hAnsi="Book Antiqua"/>
                <w:color w:val="000000"/>
                <w:sz w:val="20"/>
                <w:szCs w:val="20"/>
              </w:rPr>
              <w:lastRenderedPageBreak/>
              <w:t>temperatura de la superficie del cilindro. Protege ante una sobre temperatura del cilindro</w:t>
            </w:r>
            <w:r w:rsidRPr="001460CC">
              <w:rPr>
                <w:rFonts w:ascii="Book Antiqua" w:hAnsi="Book Antiqua"/>
                <w:color w:val="000000"/>
                <w:sz w:val="20"/>
                <w:szCs w:val="20"/>
              </w:rPr>
              <w:br/>
              <w:t>ocasionada por una anomalía en el sistema de regulación de la temperatura de planchado.</w:t>
            </w:r>
            <w:r w:rsidRPr="001460CC">
              <w:rPr>
                <w:rFonts w:ascii="Book Antiqua" w:hAnsi="Book Antiqua"/>
                <w:color w:val="000000"/>
                <w:sz w:val="20"/>
                <w:szCs w:val="20"/>
              </w:rPr>
              <w:br/>
            </w:r>
            <w:proofErr w:type="gramStart"/>
            <w:r w:rsidRPr="001460CC">
              <w:rPr>
                <w:rFonts w:ascii="Book Antiqua" w:hAnsi="Book Antiqua"/>
                <w:color w:val="000000"/>
                <w:sz w:val="20"/>
                <w:szCs w:val="20"/>
              </w:rPr>
              <w:t>calibrado</w:t>
            </w:r>
            <w:proofErr w:type="gramEnd"/>
            <w:r w:rsidRPr="001460CC">
              <w:rPr>
                <w:rFonts w:ascii="Book Antiqua" w:hAnsi="Book Antiqua"/>
                <w:color w:val="000000"/>
                <w:sz w:val="20"/>
                <w:szCs w:val="20"/>
              </w:rPr>
              <w:t xml:space="preserve"> a 200ºC (392ºF) máximo    Debe Poseer Certificado de Calidad ISO 9001 y ISO 14.001</w:t>
            </w:r>
            <w:r w:rsidRPr="001460CC">
              <w:rPr>
                <w:rFonts w:ascii="Book Antiqua" w:hAnsi="Book Antiqua"/>
                <w:color w:val="000000"/>
                <w:sz w:val="20"/>
                <w:szCs w:val="20"/>
              </w:rPr>
              <w:br/>
              <w:t>• Debe Incluir todos los trabajos de instalación y puesta en marcha del equipo (La Institución</w:t>
            </w:r>
            <w:r w:rsidRPr="001460CC">
              <w:rPr>
                <w:rFonts w:ascii="Book Antiqua" w:hAnsi="Book Antiqua"/>
                <w:color w:val="000000"/>
                <w:sz w:val="20"/>
                <w:szCs w:val="20"/>
              </w:rPr>
              <w:br/>
              <w:t>proveerá los servicios básicos en condiciones adecuadas: Energía eléctrica suficiente y</w:t>
            </w:r>
            <w:r w:rsidRPr="001460CC">
              <w:rPr>
                <w:rFonts w:ascii="Book Antiqua" w:hAnsi="Book Antiqua"/>
                <w:color w:val="000000"/>
                <w:sz w:val="20"/>
                <w:szCs w:val="20"/>
              </w:rPr>
              <w:br/>
              <w:t>estable conforme a los requerimientos más arriba señalado), siempre dentro del predio o</w:t>
            </w:r>
            <w:r w:rsidRPr="001460CC">
              <w:rPr>
                <w:rFonts w:ascii="Book Antiqua" w:hAnsi="Book Antiqua"/>
                <w:color w:val="000000"/>
                <w:sz w:val="20"/>
                <w:szCs w:val="20"/>
              </w:rPr>
              <w:br/>
              <w:t>lugar de instalación del equipo.</w:t>
            </w:r>
            <w:r w:rsidRPr="001460CC">
              <w:rPr>
                <w:rFonts w:ascii="Book Antiqua" w:hAnsi="Book Antiqua"/>
                <w:color w:val="000000"/>
                <w:sz w:val="20"/>
                <w:szCs w:val="20"/>
              </w:rPr>
              <w:br/>
              <w:t>• Capacitación al Personal de la Institución</w:t>
            </w:r>
            <w:r w:rsidRPr="001460CC">
              <w:rPr>
                <w:rFonts w:ascii="Book Antiqua" w:hAnsi="Book Antiqua"/>
                <w:color w:val="000000"/>
                <w:sz w:val="20"/>
                <w:szCs w:val="20"/>
              </w:rPr>
              <w:br/>
              <w:t>• Manuales en idioma español.</w:t>
            </w:r>
            <w:r w:rsidRPr="001460CC">
              <w:rPr>
                <w:rFonts w:ascii="Book Antiqua" w:hAnsi="Book Antiqua"/>
                <w:color w:val="000000"/>
                <w:sz w:val="20"/>
                <w:szCs w:val="20"/>
              </w:rPr>
              <w:br/>
              <w:t>• Garantía de 1 año contra defectos de fabricación.</w:t>
            </w:r>
            <w:r w:rsidRPr="001460CC">
              <w:rPr>
                <w:rFonts w:ascii="Book Antiqua" w:hAnsi="Book Antiqua"/>
                <w:color w:val="000000"/>
                <w:sz w:val="20"/>
                <w:szCs w:val="20"/>
              </w:rPr>
              <w:br/>
              <w:t xml:space="preserve">• 02 (dos) mantenimientos preventivos dentro del periodo de garantía (cada 6 meses) </w:t>
            </w:r>
          </w:p>
        </w:tc>
        <w:tc>
          <w:tcPr>
            <w:tcW w:w="511"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lastRenderedPageBreak/>
              <w:t>Unidad</w:t>
            </w:r>
          </w:p>
        </w:tc>
        <w:tc>
          <w:tcPr>
            <w:tcW w:w="446"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Unidad</w:t>
            </w:r>
          </w:p>
        </w:tc>
        <w:tc>
          <w:tcPr>
            <w:tcW w:w="412" w:type="pct"/>
            <w:tcBorders>
              <w:top w:val="nil"/>
              <w:left w:val="nil"/>
              <w:bottom w:val="single" w:sz="4" w:space="0" w:color="auto"/>
              <w:right w:val="single" w:sz="4" w:space="0" w:color="auto"/>
            </w:tcBorders>
            <w:shd w:val="clear" w:color="000000" w:fill="FFFFFF"/>
            <w:vAlign w:val="center"/>
            <w:hideMark/>
          </w:tcPr>
          <w:p w:rsidR="001460CC" w:rsidRPr="001460CC" w:rsidRDefault="001460CC">
            <w:pPr>
              <w:jc w:val="center"/>
              <w:rPr>
                <w:rFonts w:ascii="Calibri" w:hAnsi="Calibri"/>
                <w:color w:val="0F243E"/>
                <w:sz w:val="20"/>
                <w:szCs w:val="20"/>
              </w:rPr>
            </w:pPr>
            <w:r w:rsidRPr="001460CC">
              <w:rPr>
                <w:rFonts w:ascii="Calibri" w:hAnsi="Calibri"/>
                <w:color w:val="0F243E"/>
                <w:sz w:val="20"/>
                <w:szCs w:val="20"/>
              </w:rPr>
              <w:t>27</w:t>
            </w:r>
          </w:p>
        </w:tc>
      </w:tr>
    </w:tbl>
    <w:p w:rsidR="001460CC" w:rsidRDefault="001460CC" w:rsidP="001460CC">
      <w:pPr>
        <w:ind w:left="720"/>
        <w:rPr>
          <w:rFonts w:ascii="Arial" w:hAnsi="Arial" w:cs="Arial"/>
          <w:b/>
          <w:sz w:val="22"/>
          <w:szCs w:val="22"/>
          <w:u w:val="single"/>
        </w:rPr>
      </w:pPr>
    </w:p>
    <w:sectPr w:rsidR="001460CC" w:rsidSect="0032071E">
      <w:headerReference w:type="default" r:id="rId10"/>
      <w:footerReference w:type="default" r:id="rId11"/>
      <w:headerReference w:type="first" r:id="rId12"/>
      <w:footerReference w:type="first" r:id="rId13"/>
      <w:pgSz w:w="12242" w:h="18722" w:code="4632"/>
      <w:pgMar w:top="1440" w:right="1440" w:bottom="1440" w:left="1440" w:header="720" w:footer="462"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315" w:rsidRDefault="00382315">
      <w:r>
        <w:separator/>
      </w:r>
    </w:p>
  </w:endnote>
  <w:endnote w:type="continuationSeparator" w:id="0">
    <w:p w:rsidR="00382315" w:rsidRDefault="00382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rlito">
    <w:altName w:val="Arial"/>
    <w:charset w:val="00"/>
    <w:family w:val="swiss"/>
    <w:pitch w:val="variable"/>
  </w:font>
  <w:font w:name="Noto Sans Symbols">
    <w:altName w:val="Times New Roman"/>
    <w:charset w:val="00"/>
    <w:family w:val="auto"/>
    <w:pitch w:val="default"/>
  </w:font>
  <w:font w:name="Cambria">
    <w:panose1 w:val="02040503050406030204"/>
    <w:charset w:val="00"/>
    <w:family w:val="roman"/>
    <w:pitch w:val="variable"/>
    <w:sig w:usb0="E00002FF" w:usb1="4000045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516" w:rsidRDefault="00380516" w:rsidP="00A1674D">
    <w:pPr>
      <w:pStyle w:val="Piedepgina"/>
      <w:pBdr>
        <w:top w:val="thinThickSmallGap" w:sz="24" w:space="1" w:color="622423" w:themeColor="accent2" w:themeShade="7F"/>
      </w:pBdr>
      <w:rPr>
        <w:rFonts w:ascii="Book Antiqua" w:hAnsi="Book Antiqua" w:cs="Arial"/>
        <w:i/>
        <w:color w:val="333333"/>
        <w:sz w:val="18"/>
        <w:szCs w:val="18"/>
        <w:shd w:val="clear" w:color="auto" w:fill="FFFFFF"/>
      </w:rPr>
    </w:pPr>
    <w:r w:rsidRPr="00BC2D05">
      <w:rPr>
        <w:rFonts w:ascii="Book Antiqua" w:hAnsi="Book Antiqua" w:cs="Arial"/>
        <w:b/>
        <w:bCs/>
        <w:i/>
        <w:color w:val="333333"/>
        <w:sz w:val="18"/>
        <w:szCs w:val="18"/>
        <w:shd w:val="clear" w:color="auto" w:fill="FFFFFF"/>
      </w:rPr>
      <w:t xml:space="preserve">VISIÓN: </w:t>
    </w:r>
    <w:r w:rsidRPr="00BC2D05">
      <w:rPr>
        <w:rFonts w:ascii="Book Antiqua" w:hAnsi="Book Antiqua" w:cs="Arial"/>
        <w:i/>
        <w:color w:val="333333"/>
        <w:sz w:val="18"/>
        <w:szCs w:val="18"/>
        <w:shd w:val="clear" w:color="auto" w:fill="FFFFFF"/>
      </w:rPr>
      <w:t>Ser un Ministerio de Salud Pública y Bienestar Social eficaz, eficiente y transparente que garantiza el acceso efectivo de la población, para la asistencia sanitaria integral y equitativa, que interviene sobre los determinantes de la salud en coordinación con otros sectores, promoviendo la participación activa de la ciudadanía en función al ejercicio de sus derechos.</w:t>
    </w:r>
  </w:p>
  <w:p w:rsidR="00380516" w:rsidRPr="00A1674D" w:rsidRDefault="00380516" w:rsidP="00A1674D">
    <w:pPr>
      <w:pStyle w:val="Piedepgina"/>
      <w:jc w:val="right"/>
      <w:rPr>
        <w:sz w:val="22"/>
      </w:rPr>
    </w:pPr>
    <w:r w:rsidRPr="0032071E">
      <w:rPr>
        <w:sz w:val="22"/>
      </w:rPr>
      <w:fldChar w:fldCharType="begin"/>
    </w:r>
    <w:r w:rsidRPr="0032071E">
      <w:rPr>
        <w:sz w:val="22"/>
      </w:rPr>
      <w:instrText>PAGE   \* MERGEFORMAT</w:instrText>
    </w:r>
    <w:r w:rsidRPr="0032071E">
      <w:rPr>
        <w:sz w:val="22"/>
      </w:rPr>
      <w:fldChar w:fldCharType="separate"/>
    </w:r>
    <w:r w:rsidR="004D0524" w:rsidRPr="004D0524">
      <w:rPr>
        <w:b/>
        <w:bCs/>
        <w:noProof/>
        <w:sz w:val="22"/>
        <w:lang w:val="es-ES"/>
      </w:rPr>
      <w:t>3</w:t>
    </w:r>
    <w:r w:rsidRPr="0032071E">
      <w:rPr>
        <w:b/>
        <w:bCs/>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516" w:rsidRDefault="00380516" w:rsidP="0032071E">
    <w:pPr>
      <w:pStyle w:val="Piedepgina"/>
      <w:pBdr>
        <w:top w:val="thinThickSmallGap" w:sz="24" w:space="1" w:color="622423" w:themeColor="accent2" w:themeShade="7F"/>
      </w:pBdr>
      <w:rPr>
        <w:rFonts w:ascii="Book Antiqua" w:hAnsi="Book Antiqua" w:cs="Arial"/>
        <w:i/>
        <w:color w:val="333333"/>
        <w:sz w:val="18"/>
        <w:szCs w:val="18"/>
        <w:shd w:val="clear" w:color="auto" w:fill="FFFFFF"/>
      </w:rPr>
    </w:pPr>
    <w:r w:rsidRPr="00BC2D05">
      <w:rPr>
        <w:rFonts w:ascii="Book Antiqua" w:hAnsi="Book Antiqua" w:cs="Arial"/>
        <w:b/>
        <w:bCs/>
        <w:i/>
        <w:color w:val="333333"/>
        <w:sz w:val="18"/>
        <w:szCs w:val="18"/>
        <w:shd w:val="clear" w:color="auto" w:fill="FFFFFF"/>
      </w:rPr>
      <w:t xml:space="preserve">VISIÓN: </w:t>
    </w:r>
    <w:r w:rsidRPr="00BC2D05">
      <w:rPr>
        <w:rFonts w:ascii="Book Antiqua" w:hAnsi="Book Antiqua" w:cs="Arial"/>
        <w:i/>
        <w:color w:val="333333"/>
        <w:sz w:val="18"/>
        <w:szCs w:val="18"/>
        <w:shd w:val="clear" w:color="auto" w:fill="FFFFFF"/>
      </w:rPr>
      <w:t>Ser un Ministerio de Salud Pública y Bienestar Social eficaz, eficiente y transparente que garantiza el acceso efectivo de la población, para la asistencia sanitaria integral y equitativa, que interviene sobre los determinantes de la salud en coordinación con otros sectores, promoviendo la participación activa de la ciudadanía en función al ejercicio de sus derechos.</w:t>
    </w:r>
  </w:p>
  <w:p w:rsidR="00380516" w:rsidRPr="0032071E" w:rsidRDefault="00380516" w:rsidP="0032071E">
    <w:pPr>
      <w:pStyle w:val="Piedepgina"/>
      <w:jc w:val="right"/>
      <w:rPr>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315" w:rsidRDefault="00382315">
      <w:r>
        <w:separator/>
      </w:r>
    </w:p>
  </w:footnote>
  <w:footnote w:type="continuationSeparator" w:id="0">
    <w:p w:rsidR="00382315" w:rsidRDefault="003823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516" w:rsidRDefault="00380516" w:rsidP="0032071E">
    <w:pPr>
      <w:pStyle w:val="Encabezado"/>
      <w:tabs>
        <w:tab w:val="clear" w:pos="8504"/>
        <w:tab w:val="left" w:pos="0"/>
      </w:tabs>
      <w:jc w:val="center"/>
      <w:rPr>
        <w:rFonts w:ascii="Book Antiqua" w:hAnsi="Book Antiqua" w:cs="Arial"/>
        <w:b/>
        <w:bCs/>
        <w:i/>
        <w:color w:val="333333"/>
        <w:sz w:val="18"/>
        <w:szCs w:val="18"/>
        <w:shd w:val="clear" w:color="auto" w:fill="FFFFFF"/>
      </w:rPr>
    </w:pPr>
    <w:r w:rsidRPr="005115E2">
      <w:rPr>
        <w:rFonts w:ascii="Arial" w:hAnsi="Arial" w:cs="Arial"/>
        <w:noProof/>
        <w:lang w:val="es-PY"/>
      </w:rPr>
      <w:drawing>
        <wp:inline distT="0" distB="0" distL="0" distR="0" wp14:anchorId="5E0A0C78" wp14:editId="428D3601">
          <wp:extent cx="5676900" cy="628650"/>
          <wp:effectExtent l="0" t="0" r="0" b="0"/>
          <wp:docPr id="9" name="Imagen 9" descr="LOGOS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LOGOS201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76900" cy="628650"/>
                  </a:xfrm>
                  <a:prstGeom prst="rect">
                    <a:avLst/>
                  </a:prstGeom>
                  <a:noFill/>
                  <a:ln>
                    <a:noFill/>
                  </a:ln>
                </pic:spPr>
              </pic:pic>
            </a:graphicData>
          </a:graphic>
        </wp:inline>
      </w:drawing>
    </w:r>
  </w:p>
  <w:p w:rsidR="00380516" w:rsidRDefault="00380516" w:rsidP="0032071E">
    <w:pPr>
      <w:pStyle w:val="Encabezado"/>
    </w:pPr>
    <w:r>
      <w:rPr>
        <w:noProof/>
        <w:lang w:val="es-PY"/>
      </w:rPr>
      <mc:AlternateContent>
        <mc:Choice Requires="wps">
          <w:drawing>
            <wp:anchor distT="4294967295" distB="4294967295" distL="114300" distR="114300" simplePos="0" relativeHeight="251663360" behindDoc="0" locked="0" layoutInCell="1" allowOverlap="1" wp14:anchorId="3E5D991C" wp14:editId="27C78B5C">
              <wp:simplePos x="0" y="0"/>
              <wp:positionH relativeFrom="column">
                <wp:posOffset>15875</wp:posOffset>
              </wp:positionH>
              <wp:positionV relativeFrom="paragraph">
                <wp:posOffset>302259</wp:posOffset>
              </wp:positionV>
              <wp:extent cx="6000750" cy="0"/>
              <wp:effectExtent l="0" t="0" r="19050" b="19050"/>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00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5E91FBE" id="Conector recto 5"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25pt,23.8pt" to="473.7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" strokecolor="black [3040]">
              <o:lock v:ext="edit" shapetype="f"/>
            </v:line>
          </w:pict>
        </mc:Fallback>
      </mc:AlternateContent>
    </w:r>
    <w:r w:rsidRPr="00BC2D05">
      <w:rPr>
        <w:rFonts w:ascii="Book Antiqua" w:hAnsi="Book Antiqua" w:cs="Arial"/>
        <w:b/>
        <w:bCs/>
        <w:i/>
        <w:color w:val="333333"/>
        <w:sz w:val="18"/>
        <w:szCs w:val="18"/>
        <w:shd w:val="clear" w:color="auto" w:fill="FFFFFF"/>
      </w:rPr>
      <w:t xml:space="preserve">MISIÓN: </w:t>
    </w:r>
    <w:r w:rsidRPr="005C382A">
      <w:rPr>
        <w:rFonts w:ascii="Book Antiqua" w:hAnsi="Book Antiqua" w:cs="Arial"/>
        <w:i/>
        <w:color w:val="333333"/>
        <w:sz w:val="18"/>
        <w:szCs w:val="18"/>
        <w:shd w:val="clear" w:color="auto" w:fill="FFFFFF"/>
      </w:rPr>
      <w:t>Garantizar el cumplimiento de las funciones de rectoría, conducción, financiamiento y provisión de servicios de salud con el fin de alcanzar la cobertura universal, bajo el enfoque de protección social, en el marco del Sistema Nacional de Salud.</w:t>
    </w:r>
    <w:r w:rsidRPr="00E34EDA">
      <w:t xml:space="preserve"> </w:t>
    </w:r>
  </w:p>
  <w:p w:rsidR="00380516" w:rsidRDefault="0038051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516" w:rsidRDefault="00380516" w:rsidP="0061651F">
    <w:pPr>
      <w:pStyle w:val="Encabezado"/>
      <w:tabs>
        <w:tab w:val="clear" w:pos="8504"/>
        <w:tab w:val="left" w:pos="0"/>
      </w:tabs>
      <w:jc w:val="center"/>
      <w:rPr>
        <w:rFonts w:ascii="Book Antiqua" w:hAnsi="Book Antiqua" w:cs="Arial"/>
        <w:b/>
        <w:bCs/>
        <w:i/>
        <w:color w:val="333333"/>
        <w:sz w:val="18"/>
        <w:szCs w:val="18"/>
        <w:shd w:val="clear" w:color="auto" w:fill="FFFFFF"/>
      </w:rPr>
    </w:pPr>
    <w:r w:rsidRPr="005115E2">
      <w:rPr>
        <w:rFonts w:ascii="Arial" w:hAnsi="Arial" w:cs="Arial"/>
        <w:noProof/>
        <w:lang w:val="es-PY"/>
      </w:rPr>
      <w:drawing>
        <wp:inline distT="0" distB="0" distL="0" distR="0" wp14:anchorId="2D3A0723" wp14:editId="2630A4D4">
          <wp:extent cx="5676900" cy="628650"/>
          <wp:effectExtent l="0" t="0" r="0" b="0"/>
          <wp:docPr id="10" name="Imagen 10" descr="LOGOS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LOGOS201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76900" cy="628650"/>
                  </a:xfrm>
                  <a:prstGeom prst="rect">
                    <a:avLst/>
                  </a:prstGeom>
                  <a:noFill/>
                  <a:ln>
                    <a:noFill/>
                  </a:ln>
                </pic:spPr>
              </pic:pic>
            </a:graphicData>
          </a:graphic>
        </wp:inline>
      </w:drawing>
    </w:r>
  </w:p>
  <w:p w:rsidR="00380516" w:rsidRDefault="00380516" w:rsidP="0061651F">
    <w:pPr>
      <w:pStyle w:val="Encabezado"/>
    </w:pPr>
    <w:r>
      <w:rPr>
        <w:noProof/>
        <w:lang w:val="es-PY"/>
      </w:rPr>
      <mc:AlternateContent>
        <mc:Choice Requires="wps">
          <w:drawing>
            <wp:anchor distT="4294967295" distB="4294967295" distL="114300" distR="114300" simplePos="0" relativeHeight="251661312" behindDoc="0" locked="0" layoutInCell="1" allowOverlap="1" wp14:anchorId="33302E0F" wp14:editId="5A63D582">
              <wp:simplePos x="0" y="0"/>
              <wp:positionH relativeFrom="column">
                <wp:posOffset>15875</wp:posOffset>
              </wp:positionH>
              <wp:positionV relativeFrom="paragraph">
                <wp:posOffset>302259</wp:posOffset>
              </wp:positionV>
              <wp:extent cx="6000750" cy="0"/>
              <wp:effectExtent l="0" t="0" r="19050" b="19050"/>
              <wp:wrapNone/>
              <wp:docPr id="31" name="Conector rec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00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7511E06" id="Conector recto 3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25pt,23.8pt" to="473.7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" strokecolor="black [3040]">
              <o:lock v:ext="edit" shapetype="f"/>
            </v:line>
          </w:pict>
        </mc:Fallback>
      </mc:AlternateContent>
    </w:r>
    <w:r w:rsidRPr="00BC2D05">
      <w:rPr>
        <w:rFonts w:ascii="Book Antiqua" w:hAnsi="Book Antiqua" w:cs="Arial"/>
        <w:b/>
        <w:bCs/>
        <w:i/>
        <w:color w:val="333333"/>
        <w:sz w:val="18"/>
        <w:szCs w:val="18"/>
        <w:shd w:val="clear" w:color="auto" w:fill="FFFFFF"/>
      </w:rPr>
      <w:t xml:space="preserve">MISIÓN: </w:t>
    </w:r>
    <w:r w:rsidRPr="005C382A">
      <w:rPr>
        <w:rFonts w:ascii="Book Antiqua" w:hAnsi="Book Antiqua" w:cs="Arial"/>
        <w:i/>
        <w:color w:val="333333"/>
        <w:sz w:val="18"/>
        <w:szCs w:val="18"/>
        <w:shd w:val="clear" w:color="auto" w:fill="FFFFFF"/>
      </w:rPr>
      <w:t>Garantizar el cumplimiento de las funciones de rectoría, conducción, financiamiento y provisión de servicios de salud con el fin de alcanzar la cobertura universal, bajo el enfoque de protección social, en el marco del Sistema Nacional de Salud.</w:t>
    </w:r>
    <w:r w:rsidRPr="00E34EDA">
      <w:t xml:space="preserve"> </w:t>
    </w:r>
  </w:p>
  <w:p w:rsidR="00380516" w:rsidRPr="0061651F" w:rsidRDefault="00380516" w:rsidP="0061651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F826A64"/>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09A10600"/>
    <w:multiLevelType w:val="hybridMultilevel"/>
    <w:tmpl w:val="DA40894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0A6C711F"/>
    <w:multiLevelType w:val="hybridMultilevel"/>
    <w:tmpl w:val="6D7A6A4E"/>
    <w:lvl w:ilvl="0" w:tplc="3C0A0001">
      <w:start w:val="1"/>
      <w:numFmt w:val="bullet"/>
      <w:lvlText w:val=""/>
      <w:lvlJc w:val="left"/>
      <w:pPr>
        <w:ind w:left="720" w:hanging="360"/>
      </w:pPr>
      <w:rPr>
        <w:rFonts w:ascii="Symbol" w:hAnsi="Symbol" w:hint="default"/>
      </w:rPr>
    </w:lvl>
    <w:lvl w:ilvl="1" w:tplc="3C0A0001">
      <w:start w:val="1"/>
      <w:numFmt w:val="bullet"/>
      <w:lvlText w:val=""/>
      <w:lvlJc w:val="left"/>
      <w:pPr>
        <w:ind w:left="1440" w:hanging="360"/>
      </w:pPr>
      <w:rPr>
        <w:rFonts w:ascii="Symbol" w:hAnsi="Symbol"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0DD14B09"/>
    <w:multiLevelType w:val="hybridMultilevel"/>
    <w:tmpl w:val="5C6E73E2"/>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104D1187"/>
    <w:multiLevelType w:val="multilevel"/>
    <w:tmpl w:val="18086D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08B52A1"/>
    <w:multiLevelType w:val="hybridMultilevel"/>
    <w:tmpl w:val="5B94BAF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nsid w:val="11D55E3A"/>
    <w:multiLevelType w:val="hybridMultilevel"/>
    <w:tmpl w:val="35289EE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nsid w:val="11F94274"/>
    <w:multiLevelType w:val="hybridMultilevel"/>
    <w:tmpl w:val="18200B20"/>
    <w:lvl w:ilvl="0" w:tplc="3C0A0001">
      <w:start w:val="1"/>
      <w:numFmt w:val="bullet"/>
      <w:lvlText w:val=""/>
      <w:lvlJc w:val="left"/>
      <w:pPr>
        <w:ind w:left="1080" w:hanging="360"/>
      </w:pPr>
      <w:rPr>
        <w:rFonts w:ascii="Symbol" w:hAnsi="Symbo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8">
    <w:nsid w:val="15DB1598"/>
    <w:multiLevelType w:val="hybridMultilevel"/>
    <w:tmpl w:val="3E3E1DAA"/>
    <w:lvl w:ilvl="0" w:tplc="3C0A0003">
      <w:start w:val="1"/>
      <w:numFmt w:val="bullet"/>
      <w:lvlText w:val="o"/>
      <w:lvlJc w:val="left"/>
      <w:pPr>
        <w:ind w:left="720" w:hanging="360"/>
      </w:pPr>
      <w:rPr>
        <w:rFonts w:ascii="Courier New" w:hAnsi="Courier New" w:cs="Courier Ne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cs="Wingdings" w:hint="default"/>
      </w:rPr>
    </w:lvl>
    <w:lvl w:ilvl="3" w:tplc="3C0A0001" w:tentative="1">
      <w:start w:val="1"/>
      <w:numFmt w:val="bullet"/>
      <w:lvlText w:val=""/>
      <w:lvlJc w:val="left"/>
      <w:pPr>
        <w:ind w:left="2880" w:hanging="360"/>
      </w:pPr>
      <w:rPr>
        <w:rFonts w:ascii="Symbol" w:hAnsi="Symbol" w:cs="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cs="Wingdings" w:hint="default"/>
      </w:rPr>
    </w:lvl>
    <w:lvl w:ilvl="6" w:tplc="3C0A0001" w:tentative="1">
      <w:start w:val="1"/>
      <w:numFmt w:val="bullet"/>
      <w:lvlText w:val=""/>
      <w:lvlJc w:val="left"/>
      <w:pPr>
        <w:ind w:left="5040" w:hanging="360"/>
      </w:pPr>
      <w:rPr>
        <w:rFonts w:ascii="Symbol" w:hAnsi="Symbol" w:cs="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cs="Wingdings" w:hint="default"/>
      </w:rPr>
    </w:lvl>
  </w:abstractNum>
  <w:abstractNum w:abstractNumId="9">
    <w:nsid w:val="17014976"/>
    <w:multiLevelType w:val="hybridMultilevel"/>
    <w:tmpl w:val="EFF07084"/>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0">
    <w:nsid w:val="1A1548C3"/>
    <w:multiLevelType w:val="hybridMultilevel"/>
    <w:tmpl w:val="FF9CAEF8"/>
    <w:lvl w:ilvl="0" w:tplc="8F1499AC">
      <w:numFmt w:val="bullet"/>
      <w:lvlText w:val=""/>
      <w:lvlJc w:val="left"/>
      <w:pPr>
        <w:ind w:left="0" w:hanging="360"/>
      </w:pPr>
      <w:rPr>
        <w:rFonts w:ascii="Symbol" w:eastAsia="Arial Narrow" w:hAnsi="Symbol" w:cs="Arial Narrow" w:hint="default"/>
      </w:rPr>
    </w:lvl>
    <w:lvl w:ilvl="1" w:tplc="3C0A0003" w:tentative="1">
      <w:start w:val="1"/>
      <w:numFmt w:val="bullet"/>
      <w:lvlText w:val="o"/>
      <w:lvlJc w:val="left"/>
      <w:pPr>
        <w:ind w:left="720" w:hanging="360"/>
      </w:pPr>
      <w:rPr>
        <w:rFonts w:ascii="Courier New" w:hAnsi="Courier New" w:cs="Courier New" w:hint="default"/>
      </w:rPr>
    </w:lvl>
    <w:lvl w:ilvl="2" w:tplc="3C0A0005" w:tentative="1">
      <w:start w:val="1"/>
      <w:numFmt w:val="bullet"/>
      <w:lvlText w:val=""/>
      <w:lvlJc w:val="left"/>
      <w:pPr>
        <w:ind w:left="1440" w:hanging="360"/>
      </w:pPr>
      <w:rPr>
        <w:rFonts w:ascii="Wingdings" w:hAnsi="Wingdings" w:hint="default"/>
      </w:rPr>
    </w:lvl>
    <w:lvl w:ilvl="3" w:tplc="3C0A0001" w:tentative="1">
      <w:start w:val="1"/>
      <w:numFmt w:val="bullet"/>
      <w:lvlText w:val=""/>
      <w:lvlJc w:val="left"/>
      <w:pPr>
        <w:ind w:left="2160" w:hanging="360"/>
      </w:pPr>
      <w:rPr>
        <w:rFonts w:ascii="Symbol" w:hAnsi="Symbol" w:hint="default"/>
      </w:rPr>
    </w:lvl>
    <w:lvl w:ilvl="4" w:tplc="3C0A0003" w:tentative="1">
      <w:start w:val="1"/>
      <w:numFmt w:val="bullet"/>
      <w:lvlText w:val="o"/>
      <w:lvlJc w:val="left"/>
      <w:pPr>
        <w:ind w:left="2880" w:hanging="360"/>
      </w:pPr>
      <w:rPr>
        <w:rFonts w:ascii="Courier New" w:hAnsi="Courier New" w:cs="Courier New" w:hint="default"/>
      </w:rPr>
    </w:lvl>
    <w:lvl w:ilvl="5" w:tplc="3C0A0005" w:tentative="1">
      <w:start w:val="1"/>
      <w:numFmt w:val="bullet"/>
      <w:lvlText w:val=""/>
      <w:lvlJc w:val="left"/>
      <w:pPr>
        <w:ind w:left="3600" w:hanging="360"/>
      </w:pPr>
      <w:rPr>
        <w:rFonts w:ascii="Wingdings" w:hAnsi="Wingdings" w:hint="default"/>
      </w:rPr>
    </w:lvl>
    <w:lvl w:ilvl="6" w:tplc="3C0A0001" w:tentative="1">
      <w:start w:val="1"/>
      <w:numFmt w:val="bullet"/>
      <w:lvlText w:val=""/>
      <w:lvlJc w:val="left"/>
      <w:pPr>
        <w:ind w:left="4320" w:hanging="360"/>
      </w:pPr>
      <w:rPr>
        <w:rFonts w:ascii="Symbol" w:hAnsi="Symbol" w:hint="default"/>
      </w:rPr>
    </w:lvl>
    <w:lvl w:ilvl="7" w:tplc="3C0A0003" w:tentative="1">
      <w:start w:val="1"/>
      <w:numFmt w:val="bullet"/>
      <w:lvlText w:val="o"/>
      <w:lvlJc w:val="left"/>
      <w:pPr>
        <w:ind w:left="5040" w:hanging="360"/>
      </w:pPr>
      <w:rPr>
        <w:rFonts w:ascii="Courier New" w:hAnsi="Courier New" w:cs="Courier New" w:hint="default"/>
      </w:rPr>
    </w:lvl>
    <w:lvl w:ilvl="8" w:tplc="3C0A0005" w:tentative="1">
      <w:start w:val="1"/>
      <w:numFmt w:val="bullet"/>
      <w:lvlText w:val=""/>
      <w:lvlJc w:val="left"/>
      <w:pPr>
        <w:ind w:left="5760" w:hanging="360"/>
      </w:pPr>
      <w:rPr>
        <w:rFonts w:ascii="Wingdings" w:hAnsi="Wingdings" w:hint="default"/>
      </w:rPr>
    </w:lvl>
  </w:abstractNum>
  <w:abstractNum w:abstractNumId="11">
    <w:nsid w:val="1F76339A"/>
    <w:multiLevelType w:val="hybridMultilevel"/>
    <w:tmpl w:val="9710E902"/>
    <w:lvl w:ilvl="0" w:tplc="3C0A0001">
      <w:start w:val="1"/>
      <w:numFmt w:val="bullet"/>
      <w:lvlText w:val=""/>
      <w:lvlJc w:val="left"/>
      <w:pPr>
        <w:ind w:left="720" w:hanging="360"/>
      </w:pPr>
      <w:rPr>
        <w:rFonts w:ascii="Symbol" w:hAnsi="Symbol" w:cs="Symbol"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cs="Wingdings" w:hint="default"/>
      </w:rPr>
    </w:lvl>
    <w:lvl w:ilvl="3" w:tplc="3C0A0001" w:tentative="1">
      <w:start w:val="1"/>
      <w:numFmt w:val="bullet"/>
      <w:lvlText w:val=""/>
      <w:lvlJc w:val="left"/>
      <w:pPr>
        <w:ind w:left="2880" w:hanging="360"/>
      </w:pPr>
      <w:rPr>
        <w:rFonts w:ascii="Symbol" w:hAnsi="Symbol" w:cs="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cs="Wingdings" w:hint="default"/>
      </w:rPr>
    </w:lvl>
    <w:lvl w:ilvl="6" w:tplc="3C0A0001" w:tentative="1">
      <w:start w:val="1"/>
      <w:numFmt w:val="bullet"/>
      <w:lvlText w:val=""/>
      <w:lvlJc w:val="left"/>
      <w:pPr>
        <w:ind w:left="5040" w:hanging="360"/>
      </w:pPr>
      <w:rPr>
        <w:rFonts w:ascii="Symbol" w:hAnsi="Symbol" w:cs="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cs="Wingdings" w:hint="default"/>
      </w:rPr>
    </w:lvl>
  </w:abstractNum>
  <w:abstractNum w:abstractNumId="12">
    <w:nsid w:val="276638BD"/>
    <w:multiLevelType w:val="multilevel"/>
    <w:tmpl w:val="EE2249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27FA6B55"/>
    <w:multiLevelType w:val="hybridMultilevel"/>
    <w:tmpl w:val="F578A1D8"/>
    <w:lvl w:ilvl="0" w:tplc="0C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214012"/>
    <w:multiLevelType w:val="multilevel"/>
    <w:tmpl w:val="463AA8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296B36DA"/>
    <w:multiLevelType w:val="hybridMultilevel"/>
    <w:tmpl w:val="F0126C9C"/>
    <w:lvl w:ilvl="0" w:tplc="3C0A0003">
      <w:start w:val="1"/>
      <w:numFmt w:val="bullet"/>
      <w:lvlText w:val="o"/>
      <w:lvlJc w:val="left"/>
      <w:pPr>
        <w:ind w:left="720" w:hanging="360"/>
      </w:pPr>
      <w:rPr>
        <w:rFonts w:ascii="Courier New" w:hAnsi="Courier New" w:cs="Courier Ne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nsid w:val="2F411B55"/>
    <w:multiLevelType w:val="hybridMultilevel"/>
    <w:tmpl w:val="08E0F814"/>
    <w:lvl w:ilvl="0" w:tplc="3C0A0015">
      <w:start w:val="1"/>
      <w:numFmt w:val="upperLetter"/>
      <w:lvlText w:val="%1."/>
      <w:lvlJc w:val="left"/>
      <w:pPr>
        <w:ind w:left="360" w:hanging="360"/>
      </w:p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17">
    <w:nsid w:val="322857EC"/>
    <w:multiLevelType w:val="hybridMultilevel"/>
    <w:tmpl w:val="86144F06"/>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350D5F55"/>
    <w:multiLevelType w:val="hybridMultilevel"/>
    <w:tmpl w:val="FC1C73E0"/>
    <w:lvl w:ilvl="0" w:tplc="3C0A0001">
      <w:start w:val="1"/>
      <w:numFmt w:val="bullet"/>
      <w:lvlText w:val=""/>
      <w:lvlJc w:val="left"/>
      <w:pPr>
        <w:ind w:left="720" w:hanging="360"/>
      </w:pPr>
      <w:rPr>
        <w:rFonts w:ascii="Symbol" w:hAnsi="Symbol" w:cs="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cs="Wingdings" w:hint="default"/>
      </w:rPr>
    </w:lvl>
    <w:lvl w:ilvl="3" w:tplc="3C0A0001" w:tentative="1">
      <w:start w:val="1"/>
      <w:numFmt w:val="bullet"/>
      <w:lvlText w:val=""/>
      <w:lvlJc w:val="left"/>
      <w:pPr>
        <w:ind w:left="2880" w:hanging="360"/>
      </w:pPr>
      <w:rPr>
        <w:rFonts w:ascii="Symbol" w:hAnsi="Symbol" w:cs="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cs="Wingdings" w:hint="default"/>
      </w:rPr>
    </w:lvl>
    <w:lvl w:ilvl="6" w:tplc="3C0A0001" w:tentative="1">
      <w:start w:val="1"/>
      <w:numFmt w:val="bullet"/>
      <w:lvlText w:val=""/>
      <w:lvlJc w:val="left"/>
      <w:pPr>
        <w:ind w:left="5040" w:hanging="360"/>
      </w:pPr>
      <w:rPr>
        <w:rFonts w:ascii="Symbol" w:hAnsi="Symbol" w:cs="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cs="Wingdings" w:hint="default"/>
      </w:rPr>
    </w:lvl>
  </w:abstractNum>
  <w:abstractNum w:abstractNumId="19">
    <w:nsid w:val="397F7FE8"/>
    <w:multiLevelType w:val="multilevel"/>
    <w:tmpl w:val="2ACE9DBE"/>
    <w:lvl w:ilvl="0">
      <w:start w:val="1"/>
      <w:numFmt w:val="decimal"/>
      <w:lvlText w:val="%1."/>
      <w:lvlJc w:val="left"/>
      <w:pPr>
        <w:ind w:left="722" w:hanging="360"/>
      </w:pPr>
      <w:rPr>
        <w:rFonts w:ascii="Carlito" w:eastAsia="Carlito" w:hAnsi="Carlito" w:cs="Carlito" w:hint="default"/>
        <w:b/>
        <w:bCs/>
        <w:w w:val="100"/>
        <w:sz w:val="22"/>
        <w:szCs w:val="22"/>
        <w:lang w:val="es-ES" w:eastAsia="en-US" w:bidi="ar-SA"/>
      </w:rPr>
    </w:lvl>
    <w:lvl w:ilvl="1">
      <w:start w:val="1"/>
      <w:numFmt w:val="decimal"/>
      <w:lvlText w:val="%1.%2."/>
      <w:lvlJc w:val="left"/>
      <w:pPr>
        <w:ind w:left="1802" w:hanging="360"/>
      </w:pPr>
      <w:rPr>
        <w:rFonts w:ascii="Carlito" w:eastAsia="Carlito" w:hAnsi="Carlito" w:cs="Carlito" w:hint="default"/>
        <w:b/>
        <w:bCs/>
        <w:spacing w:val="-2"/>
        <w:w w:val="100"/>
        <w:sz w:val="22"/>
        <w:szCs w:val="22"/>
        <w:lang w:val="es-ES" w:eastAsia="en-US" w:bidi="ar-SA"/>
      </w:rPr>
    </w:lvl>
    <w:lvl w:ilvl="2">
      <w:numFmt w:val="bullet"/>
      <w:lvlText w:val="•"/>
      <w:lvlJc w:val="left"/>
      <w:pPr>
        <w:ind w:left="2731" w:hanging="360"/>
      </w:pPr>
      <w:rPr>
        <w:rFonts w:hint="default"/>
        <w:lang w:val="es-ES" w:eastAsia="en-US" w:bidi="ar-SA"/>
      </w:rPr>
    </w:lvl>
    <w:lvl w:ilvl="3">
      <w:numFmt w:val="bullet"/>
      <w:lvlText w:val="•"/>
      <w:lvlJc w:val="left"/>
      <w:pPr>
        <w:ind w:left="3663" w:hanging="360"/>
      </w:pPr>
      <w:rPr>
        <w:rFonts w:hint="default"/>
        <w:lang w:val="es-ES" w:eastAsia="en-US" w:bidi="ar-SA"/>
      </w:rPr>
    </w:lvl>
    <w:lvl w:ilvl="4">
      <w:numFmt w:val="bullet"/>
      <w:lvlText w:val="•"/>
      <w:lvlJc w:val="left"/>
      <w:pPr>
        <w:ind w:left="4595" w:hanging="360"/>
      </w:pPr>
      <w:rPr>
        <w:rFonts w:hint="default"/>
        <w:lang w:val="es-ES" w:eastAsia="en-US" w:bidi="ar-SA"/>
      </w:rPr>
    </w:lvl>
    <w:lvl w:ilvl="5">
      <w:numFmt w:val="bullet"/>
      <w:lvlText w:val="•"/>
      <w:lvlJc w:val="left"/>
      <w:pPr>
        <w:ind w:left="5527" w:hanging="360"/>
      </w:pPr>
      <w:rPr>
        <w:rFonts w:hint="default"/>
        <w:lang w:val="es-ES" w:eastAsia="en-US" w:bidi="ar-SA"/>
      </w:rPr>
    </w:lvl>
    <w:lvl w:ilvl="6">
      <w:numFmt w:val="bullet"/>
      <w:lvlText w:val="•"/>
      <w:lvlJc w:val="left"/>
      <w:pPr>
        <w:ind w:left="6459" w:hanging="360"/>
      </w:pPr>
      <w:rPr>
        <w:rFonts w:hint="default"/>
        <w:lang w:val="es-ES" w:eastAsia="en-US" w:bidi="ar-SA"/>
      </w:rPr>
    </w:lvl>
    <w:lvl w:ilvl="7">
      <w:numFmt w:val="bullet"/>
      <w:lvlText w:val="•"/>
      <w:lvlJc w:val="left"/>
      <w:pPr>
        <w:ind w:left="7390" w:hanging="360"/>
      </w:pPr>
      <w:rPr>
        <w:rFonts w:hint="default"/>
        <w:lang w:val="es-ES" w:eastAsia="en-US" w:bidi="ar-SA"/>
      </w:rPr>
    </w:lvl>
    <w:lvl w:ilvl="8">
      <w:numFmt w:val="bullet"/>
      <w:lvlText w:val="•"/>
      <w:lvlJc w:val="left"/>
      <w:pPr>
        <w:ind w:left="8322" w:hanging="360"/>
      </w:pPr>
      <w:rPr>
        <w:rFonts w:hint="default"/>
        <w:lang w:val="es-ES" w:eastAsia="en-US" w:bidi="ar-SA"/>
      </w:rPr>
    </w:lvl>
  </w:abstractNum>
  <w:abstractNum w:abstractNumId="20">
    <w:nsid w:val="3BD63BDD"/>
    <w:multiLevelType w:val="hybridMultilevel"/>
    <w:tmpl w:val="92E4BDDC"/>
    <w:lvl w:ilvl="0" w:tplc="835CEAAE">
      <w:numFmt w:val="bullet"/>
      <w:lvlText w:val=""/>
      <w:lvlJc w:val="left"/>
      <w:pPr>
        <w:ind w:left="720" w:hanging="360"/>
      </w:pPr>
      <w:rPr>
        <w:rFonts w:ascii="Symbol" w:eastAsia="Arial Narrow" w:hAnsi="Symbol" w:cs="Arial Narro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1">
    <w:nsid w:val="3DDC6A98"/>
    <w:multiLevelType w:val="multilevel"/>
    <w:tmpl w:val="3F807B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3F0E2DA0"/>
    <w:multiLevelType w:val="hybridMultilevel"/>
    <w:tmpl w:val="C1F42B20"/>
    <w:lvl w:ilvl="0" w:tplc="4F04D63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429B70ED"/>
    <w:multiLevelType w:val="hybridMultilevel"/>
    <w:tmpl w:val="FAEAACE6"/>
    <w:lvl w:ilvl="0" w:tplc="3C0A0001">
      <w:start w:val="1"/>
      <w:numFmt w:val="bullet"/>
      <w:lvlText w:val=""/>
      <w:lvlJc w:val="left"/>
      <w:pPr>
        <w:ind w:left="720" w:hanging="360"/>
      </w:pPr>
      <w:rPr>
        <w:rFonts w:ascii="Symbol" w:hAnsi="Symbol"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4">
    <w:nsid w:val="4338034B"/>
    <w:multiLevelType w:val="hybridMultilevel"/>
    <w:tmpl w:val="EBBADC6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nsid w:val="43F132F5"/>
    <w:multiLevelType w:val="hybridMultilevel"/>
    <w:tmpl w:val="61C2E5A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6">
    <w:nsid w:val="542C69A4"/>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7040865"/>
    <w:multiLevelType w:val="hybridMultilevel"/>
    <w:tmpl w:val="6C78CBAA"/>
    <w:lvl w:ilvl="0" w:tplc="0316B0AE">
      <w:numFmt w:val="bullet"/>
      <w:lvlText w:val=""/>
      <w:lvlJc w:val="left"/>
      <w:pPr>
        <w:ind w:left="720" w:hanging="360"/>
      </w:pPr>
      <w:rPr>
        <w:rFonts w:ascii="Symbol" w:eastAsia="Arial Narrow" w:hAnsi="Symbol" w:cs="Arial Narrow"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8">
    <w:nsid w:val="59B94B0E"/>
    <w:multiLevelType w:val="multilevel"/>
    <w:tmpl w:val="2E862B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nsid w:val="5B662DEF"/>
    <w:multiLevelType w:val="hybridMultilevel"/>
    <w:tmpl w:val="CB5E8006"/>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0">
    <w:nsid w:val="5F63169B"/>
    <w:multiLevelType w:val="hybridMultilevel"/>
    <w:tmpl w:val="B900DF2A"/>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nsid w:val="635741B9"/>
    <w:multiLevelType w:val="hybridMultilevel"/>
    <w:tmpl w:val="F54AB404"/>
    <w:lvl w:ilvl="0" w:tplc="3FDC6BFA">
      <w:numFmt w:val="bullet"/>
      <w:lvlText w:val=""/>
      <w:lvlJc w:val="left"/>
      <w:pPr>
        <w:ind w:left="720" w:hanging="360"/>
      </w:pPr>
      <w:rPr>
        <w:rFonts w:ascii="Symbol" w:eastAsiaTheme="minorHAnsi" w:hAnsi="Symbol" w:cstheme="minorBidi" w:hint="default"/>
      </w:rPr>
    </w:lvl>
    <w:lvl w:ilvl="1" w:tplc="3C0A0003">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2">
    <w:nsid w:val="653C0E67"/>
    <w:multiLevelType w:val="hybridMultilevel"/>
    <w:tmpl w:val="5EBE297A"/>
    <w:lvl w:ilvl="0" w:tplc="340A0013">
      <w:start w:val="1"/>
      <w:numFmt w:val="upperRoman"/>
      <w:lvlText w:val="%1."/>
      <w:lvlJc w:val="righ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33">
    <w:nsid w:val="66743435"/>
    <w:multiLevelType w:val="hybridMultilevel"/>
    <w:tmpl w:val="08782E0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4">
    <w:nsid w:val="673B1483"/>
    <w:multiLevelType w:val="hybridMultilevel"/>
    <w:tmpl w:val="1F22D24A"/>
    <w:lvl w:ilvl="0" w:tplc="3C0A0003">
      <w:start w:val="1"/>
      <w:numFmt w:val="bullet"/>
      <w:lvlText w:val="o"/>
      <w:lvlJc w:val="left"/>
      <w:pPr>
        <w:ind w:left="720" w:hanging="360"/>
      </w:pPr>
      <w:rPr>
        <w:rFonts w:ascii="Courier New" w:hAnsi="Courier New" w:cs="Courier New"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5">
    <w:nsid w:val="68BE1815"/>
    <w:multiLevelType w:val="hybridMultilevel"/>
    <w:tmpl w:val="2C8E97C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8E43248"/>
    <w:multiLevelType w:val="hybridMultilevel"/>
    <w:tmpl w:val="8CEE337C"/>
    <w:lvl w:ilvl="0" w:tplc="0316B0AE">
      <w:numFmt w:val="bullet"/>
      <w:lvlText w:val=""/>
      <w:lvlJc w:val="left"/>
      <w:pPr>
        <w:ind w:left="720" w:hanging="360"/>
      </w:pPr>
      <w:rPr>
        <w:rFonts w:ascii="Symbol" w:eastAsia="Arial Narrow" w:hAnsi="Symbol" w:cs="Arial Narrow" w:hint="default"/>
      </w:rPr>
    </w:lvl>
    <w:lvl w:ilvl="1" w:tplc="9A868A2E">
      <w:numFmt w:val="bullet"/>
      <w:lvlText w:val="•"/>
      <w:lvlJc w:val="left"/>
      <w:pPr>
        <w:ind w:left="1440" w:hanging="360"/>
      </w:pPr>
      <w:rPr>
        <w:rFonts w:ascii="Arial Narrow" w:eastAsia="Arial Narrow" w:hAnsi="Arial Narrow" w:cs="Arial Narro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7">
    <w:nsid w:val="6A4764A8"/>
    <w:multiLevelType w:val="hybridMultilevel"/>
    <w:tmpl w:val="B5A8A37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8">
    <w:nsid w:val="6B9326A7"/>
    <w:multiLevelType w:val="hybridMultilevel"/>
    <w:tmpl w:val="ED686228"/>
    <w:lvl w:ilvl="0" w:tplc="3C0A0001">
      <w:start w:val="1"/>
      <w:numFmt w:val="bullet"/>
      <w:lvlText w:val=""/>
      <w:lvlJc w:val="left"/>
      <w:pPr>
        <w:ind w:left="720" w:hanging="360"/>
      </w:pPr>
      <w:rPr>
        <w:rFonts w:ascii="Symbol" w:hAnsi="Symbol" w:cs="Symbol" w:hint="default"/>
      </w:rPr>
    </w:lvl>
    <w:lvl w:ilvl="1" w:tplc="32A2C5E4">
      <w:numFmt w:val="bullet"/>
      <w:lvlText w:val="•"/>
      <w:lvlJc w:val="left"/>
      <w:pPr>
        <w:ind w:left="1788" w:hanging="708"/>
      </w:pPr>
      <w:rPr>
        <w:rFonts w:ascii="Arial" w:eastAsia="Times New Roman" w:hAnsi="Arial" w:cs="Arial" w:hint="default"/>
      </w:rPr>
    </w:lvl>
    <w:lvl w:ilvl="2" w:tplc="3C0A0005" w:tentative="1">
      <w:start w:val="1"/>
      <w:numFmt w:val="bullet"/>
      <w:lvlText w:val=""/>
      <w:lvlJc w:val="left"/>
      <w:pPr>
        <w:ind w:left="2160" w:hanging="360"/>
      </w:pPr>
      <w:rPr>
        <w:rFonts w:ascii="Wingdings" w:hAnsi="Wingdings" w:cs="Wingdings" w:hint="default"/>
      </w:rPr>
    </w:lvl>
    <w:lvl w:ilvl="3" w:tplc="3C0A0001" w:tentative="1">
      <w:start w:val="1"/>
      <w:numFmt w:val="bullet"/>
      <w:lvlText w:val=""/>
      <w:lvlJc w:val="left"/>
      <w:pPr>
        <w:ind w:left="2880" w:hanging="360"/>
      </w:pPr>
      <w:rPr>
        <w:rFonts w:ascii="Symbol" w:hAnsi="Symbol" w:cs="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cs="Wingdings" w:hint="default"/>
      </w:rPr>
    </w:lvl>
    <w:lvl w:ilvl="6" w:tplc="3C0A0001" w:tentative="1">
      <w:start w:val="1"/>
      <w:numFmt w:val="bullet"/>
      <w:lvlText w:val=""/>
      <w:lvlJc w:val="left"/>
      <w:pPr>
        <w:ind w:left="5040" w:hanging="360"/>
      </w:pPr>
      <w:rPr>
        <w:rFonts w:ascii="Symbol" w:hAnsi="Symbol" w:cs="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cs="Wingdings" w:hint="default"/>
      </w:rPr>
    </w:lvl>
  </w:abstractNum>
  <w:abstractNum w:abstractNumId="39">
    <w:nsid w:val="6C820FE1"/>
    <w:multiLevelType w:val="hybridMultilevel"/>
    <w:tmpl w:val="E03621C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0">
    <w:nsid w:val="70925A22"/>
    <w:multiLevelType w:val="hybridMultilevel"/>
    <w:tmpl w:val="F5B6022C"/>
    <w:lvl w:ilvl="0" w:tplc="3C0A0001">
      <w:start w:val="1"/>
      <w:numFmt w:val="bullet"/>
      <w:lvlText w:val=""/>
      <w:lvlJc w:val="left"/>
      <w:pPr>
        <w:ind w:left="720" w:hanging="360"/>
      </w:pPr>
      <w:rPr>
        <w:rFonts w:ascii="Symbol" w:hAnsi="Symbol" w:hint="default"/>
      </w:rPr>
    </w:lvl>
    <w:lvl w:ilvl="1" w:tplc="3C0A0001">
      <w:start w:val="1"/>
      <w:numFmt w:val="bullet"/>
      <w:lvlText w:val=""/>
      <w:lvlJc w:val="left"/>
      <w:pPr>
        <w:ind w:left="1440" w:hanging="360"/>
      </w:pPr>
      <w:rPr>
        <w:rFonts w:ascii="Symbol" w:hAnsi="Symbol"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1">
    <w:nsid w:val="72156E90"/>
    <w:multiLevelType w:val="hybridMultilevel"/>
    <w:tmpl w:val="968853BE"/>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2">
    <w:nsid w:val="75CD0B92"/>
    <w:multiLevelType w:val="hybridMultilevel"/>
    <w:tmpl w:val="07C6891C"/>
    <w:lvl w:ilvl="0" w:tplc="340A0013">
      <w:start w:val="1"/>
      <w:numFmt w:val="upp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nsid w:val="7AD5117D"/>
    <w:multiLevelType w:val="hybridMultilevel"/>
    <w:tmpl w:val="332A4BC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12"/>
  </w:num>
  <w:num w:numId="4">
    <w:abstractNumId w:val="28"/>
  </w:num>
  <w:num w:numId="5">
    <w:abstractNumId w:val="4"/>
  </w:num>
  <w:num w:numId="6">
    <w:abstractNumId w:val="43"/>
  </w:num>
  <w:num w:numId="7">
    <w:abstractNumId w:val="7"/>
  </w:num>
  <w:num w:numId="8">
    <w:abstractNumId w:val="3"/>
  </w:num>
  <w:num w:numId="9">
    <w:abstractNumId w:val="15"/>
  </w:num>
  <w:num w:numId="10">
    <w:abstractNumId w:val="34"/>
  </w:num>
  <w:num w:numId="11">
    <w:abstractNumId w:val="35"/>
  </w:num>
  <w:num w:numId="12">
    <w:abstractNumId w:val="13"/>
  </w:num>
  <w:num w:numId="13">
    <w:abstractNumId w:val="19"/>
  </w:num>
  <w:num w:numId="14">
    <w:abstractNumId w:val="10"/>
  </w:num>
  <w:num w:numId="15">
    <w:abstractNumId w:val="20"/>
  </w:num>
  <w:num w:numId="16">
    <w:abstractNumId w:val="36"/>
  </w:num>
  <w:num w:numId="17">
    <w:abstractNumId w:val="27"/>
  </w:num>
  <w:num w:numId="18">
    <w:abstractNumId w:val="31"/>
  </w:num>
  <w:num w:numId="19">
    <w:abstractNumId w:val="0"/>
  </w:num>
  <w:num w:numId="20">
    <w:abstractNumId w:val="22"/>
  </w:num>
  <w:num w:numId="21">
    <w:abstractNumId w:val="42"/>
  </w:num>
  <w:num w:numId="22">
    <w:abstractNumId w:val="32"/>
  </w:num>
  <w:num w:numId="23">
    <w:abstractNumId w:val="30"/>
  </w:num>
  <w:num w:numId="24">
    <w:abstractNumId w:val="41"/>
  </w:num>
  <w:num w:numId="25">
    <w:abstractNumId w:val="23"/>
  </w:num>
  <w:num w:numId="26">
    <w:abstractNumId w:val="40"/>
  </w:num>
  <w:num w:numId="27">
    <w:abstractNumId w:val="2"/>
  </w:num>
  <w:num w:numId="28">
    <w:abstractNumId w:val="39"/>
  </w:num>
  <w:num w:numId="29">
    <w:abstractNumId w:val="1"/>
  </w:num>
  <w:num w:numId="30">
    <w:abstractNumId w:val="37"/>
  </w:num>
  <w:num w:numId="31">
    <w:abstractNumId w:val="26"/>
  </w:num>
  <w:num w:numId="32">
    <w:abstractNumId w:val="17"/>
  </w:num>
  <w:num w:numId="33">
    <w:abstractNumId w:val="16"/>
  </w:num>
  <w:num w:numId="34">
    <w:abstractNumId w:val="25"/>
  </w:num>
  <w:num w:numId="35">
    <w:abstractNumId w:val="9"/>
  </w:num>
  <w:num w:numId="36">
    <w:abstractNumId w:val="24"/>
  </w:num>
  <w:num w:numId="37">
    <w:abstractNumId w:val="6"/>
  </w:num>
  <w:num w:numId="38">
    <w:abstractNumId w:val="33"/>
  </w:num>
  <w:num w:numId="39">
    <w:abstractNumId w:val="29"/>
  </w:num>
  <w:num w:numId="40">
    <w:abstractNumId w:val="5"/>
  </w:num>
  <w:num w:numId="41">
    <w:abstractNumId w:val="18"/>
  </w:num>
  <w:num w:numId="42">
    <w:abstractNumId w:val="38"/>
  </w:num>
  <w:num w:numId="43">
    <w:abstractNumId w:val="11"/>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750"/>
    <w:rsid w:val="000535B9"/>
    <w:rsid w:val="00070B6C"/>
    <w:rsid w:val="000D04C4"/>
    <w:rsid w:val="000D4E34"/>
    <w:rsid w:val="00115806"/>
    <w:rsid w:val="00122F2F"/>
    <w:rsid w:val="00132D28"/>
    <w:rsid w:val="00143404"/>
    <w:rsid w:val="001460CC"/>
    <w:rsid w:val="00166F62"/>
    <w:rsid w:val="001747A3"/>
    <w:rsid w:val="00182C04"/>
    <w:rsid w:val="001836A7"/>
    <w:rsid w:val="001870C5"/>
    <w:rsid w:val="0019155B"/>
    <w:rsid w:val="001920FB"/>
    <w:rsid w:val="00194F4B"/>
    <w:rsid w:val="001C0082"/>
    <w:rsid w:val="001C3BB4"/>
    <w:rsid w:val="002148EB"/>
    <w:rsid w:val="002341D9"/>
    <w:rsid w:val="00243C1B"/>
    <w:rsid w:val="002503FF"/>
    <w:rsid w:val="002731F3"/>
    <w:rsid w:val="00281ED7"/>
    <w:rsid w:val="00292C20"/>
    <w:rsid w:val="002C74FF"/>
    <w:rsid w:val="002E722D"/>
    <w:rsid w:val="002F5B42"/>
    <w:rsid w:val="00311352"/>
    <w:rsid w:val="0032071E"/>
    <w:rsid w:val="00327F6D"/>
    <w:rsid w:val="00352963"/>
    <w:rsid w:val="00357A25"/>
    <w:rsid w:val="00380516"/>
    <w:rsid w:val="00382315"/>
    <w:rsid w:val="00382FC5"/>
    <w:rsid w:val="00390946"/>
    <w:rsid w:val="00392C95"/>
    <w:rsid w:val="0039632A"/>
    <w:rsid w:val="003D3369"/>
    <w:rsid w:val="003E5EC0"/>
    <w:rsid w:val="003F5CD5"/>
    <w:rsid w:val="003F63BD"/>
    <w:rsid w:val="00410111"/>
    <w:rsid w:val="0041163B"/>
    <w:rsid w:val="004278DD"/>
    <w:rsid w:val="004603DD"/>
    <w:rsid w:val="0046454C"/>
    <w:rsid w:val="00466079"/>
    <w:rsid w:val="00466AED"/>
    <w:rsid w:val="00477D08"/>
    <w:rsid w:val="00480F9A"/>
    <w:rsid w:val="00482A18"/>
    <w:rsid w:val="00482EAC"/>
    <w:rsid w:val="004A0D98"/>
    <w:rsid w:val="004D0524"/>
    <w:rsid w:val="004F59DF"/>
    <w:rsid w:val="00527F1F"/>
    <w:rsid w:val="00534AD3"/>
    <w:rsid w:val="00556678"/>
    <w:rsid w:val="0055783A"/>
    <w:rsid w:val="00567BF3"/>
    <w:rsid w:val="0058094D"/>
    <w:rsid w:val="005C28A1"/>
    <w:rsid w:val="005C5B1E"/>
    <w:rsid w:val="005D2B30"/>
    <w:rsid w:val="005E7F89"/>
    <w:rsid w:val="005F7799"/>
    <w:rsid w:val="00601890"/>
    <w:rsid w:val="0061651F"/>
    <w:rsid w:val="006215A0"/>
    <w:rsid w:val="00654C52"/>
    <w:rsid w:val="00661D5C"/>
    <w:rsid w:val="00665286"/>
    <w:rsid w:val="006871B9"/>
    <w:rsid w:val="00687767"/>
    <w:rsid w:val="007115F5"/>
    <w:rsid w:val="00731EE0"/>
    <w:rsid w:val="00741AF9"/>
    <w:rsid w:val="00763307"/>
    <w:rsid w:val="00772C14"/>
    <w:rsid w:val="00773EE9"/>
    <w:rsid w:val="00774A1C"/>
    <w:rsid w:val="007948DF"/>
    <w:rsid w:val="007A0A82"/>
    <w:rsid w:val="007C3AC2"/>
    <w:rsid w:val="007D02FC"/>
    <w:rsid w:val="007D1E33"/>
    <w:rsid w:val="00804352"/>
    <w:rsid w:val="008154ED"/>
    <w:rsid w:val="00822A19"/>
    <w:rsid w:val="0082698E"/>
    <w:rsid w:val="00827D13"/>
    <w:rsid w:val="00871C6A"/>
    <w:rsid w:val="00890542"/>
    <w:rsid w:val="008963AD"/>
    <w:rsid w:val="008A6750"/>
    <w:rsid w:val="008A7F2B"/>
    <w:rsid w:val="008B1965"/>
    <w:rsid w:val="008B5333"/>
    <w:rsid w:val="00927F52"/>
    <w:rsid w:val="00930747"/>
    <w:rsid w:val="0093625A"/>
    <w:rsid w:val="0097652C"/>
    <w:rsid w:val="00984FB7"/>
    <w:rsid w:val="009B3AC7"/>
    <w:rsid w:val="009C45ED"/>
    <w:rsid w:val="009C72BB"/>
    <w:rsid w:val="009D7B5F"/>
    <w:rsid w:val="00A1674D"/>
    <w:rsid w:val="00A310B5"/>
    <w:rsid w:val="00A41DBA"/>
    <w:rsid w:val="00A52E62"/>
    <w:rsid w:val="00A65A5F"/>
    <w:rsid w:val="00A740F3"/>
    <w:rsid w:val="00AA2321"/>
    <w:rsid w:val="00AA3CEF"/>
    <w:rsid w:val="00AB18D3"/>
    <w:rsid w:val="00AB3896"/>
    <w:rsid w:val="00B145A6"/>
    <w:rsid w:val="00B4243E"/>
    <w:rsid w:val="00B52E0D"/>
    <w:rsid w:val="00B53DCB"/>
    <w:rsid w:val="00B54758"/>
    <w:rsid w:val="00B66E08"/>
    <w:rsid w:val="00B70066"/>
    <w:rsid w:val="00BA11BE"/>
    <w:rsid w:val="00BB4B29"/>
    <w:rsid w:val="00BC7225"/>
    <w:rsid w:val="00BD236D"/>
    <w:rsid w:val="00C06C46"/>
    <w:rsid w:val="00C250F0"/>
    <w:rsid w:val="00C90490"/>
    <w:rsid w:val="00CB740A"/>
    <w:rsid w:val="00CD2A15"/>
    <w:rsid w:val="00CE435F"/>
    <w:rsid w:val="00CF1007"/>
    <w:rsid w:val="00CF1CDD"/>
    <w:rsid w:val="00CF6EC3"/>
    <w:rsid w:val="00D11C3D"/>
    <w:rsid w:val="00D240EB"/>
    <w:rsid w:val="00D40D36"/>
    <w:rsid w:val="00D4569D"/>
    <w:rsid w:val="00D46662"/>
    <w:rsid w:val="00D605B5"/>
    <w:rsid w:val="00D94D9A"/>
    <w:rsid w:val="00DA1799"/>
    <w:rsid w:val="00DA35A0"/>
    <w:rsid w:val="00DD0E3E"/>
    <w:rsid w:val="00DE041E"/>
    <w:rsid w:val="00DE53ED"/>
    <w:rsid w:val="00E05311"/>
    <w:rsid w:val="00E30843"/>
    <w:rsid w:val="00E32816"/>
    <w:rsid w:val="00E34347"/>
    <w:rsid w:val="00E35FB1"/>
    <w:rsid w:val="00E73EEE"/>
    <w:rsid w:val="00E74F57"/>
    <w:rsid w:val="00E91C2C"/>
    <w:rsid w:val="00EC200B"/>
    <w:rsid w:val="00EE1564"/>
    <w:rsid w:val="00EF1697"/>
    <w:rsid w:val="00F037EE"/>
    <w:rsid w:val="00F20DAA"/>
    <w:rsid w:val="00F402D4"/>
    <w:rsid w:val="00F53142"/>
    <w:rsid w:val="00F57B35"/>
    <w:rsid w:val="00F90E29"/>
    <w:rsid w:val="00F94231"/>
    <w:rsid w:val="00FA2430"/>
    <w:rsid w:val="00FB23D9"/>
    <w:rsid w:val="00FB29F4"/>
    <w:rsid w:val="00FC40F4"/>
    <w:rsid w:val="00FF55F3"/>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ES_tradnl" w:eastAsia="es-P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pPr>
      <w:keepNext/>
      <w:keepLines/>
      <w:spacing w:before="240"/>
      <w:ind w:left="720" w:hanging="360"/>
      <w:outlineLvl w:val="0"/>
    </w:pPr>
    <w:rPr>
      <w:color w:val="2E75B5"/>
      <w:sz w:val="32"/>
      <w:szCs w:val="32"/>
    </w:rPr>
  </w:style>
  <w:style w:type="paragraph" w:styleId="Ttulo2">
    <w:name w:val="heading 2"/>
    <w:basedOn w:val="Normal"/>
    <w:next w:val="Normal"/>
    <w:link w:val="Ttulo2Car"/>
    <w:uiPriority w:val="9"/>
    <w:unhideWhenUsed/>
    <w:qFormat/>
    <w:pPr>
      <w:keepNext/>
      <w:keepLines/>
      <w:spacing w:before="360" w:after="80"/>
      <w:outlineLvl w:val="1"/>
    </w:pPr>
    <w:rPr>
      <w:b/>
      <w:sz w:val="36"/>
      <w:szCs w:val="36"/>
    </w:rPr>
  </w:style>
  <w:style w:type="paragraph" w:styleId="Ttulo3">
    <w:name w:val="heading 3"/>
    <w:basedOn w:val="Normal"/>
    <w:next w:val="Normal"/>
    <w:link w:val="Ttulo3Car"/>
    <w:uiPriority w:val="9"/>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nhideWhenUsed/>
    <w:rsid w:val="00BC7225"/>
    <w:pPr>
      <w:tabs>
        <w:tab w:val="center" w:pos="4252"/>
        <w:tab w:val="right" w:pos="8504"/>
      </w:tabs>
    </w:pPr>
  </w:style>
  <w:style w:type="character" w:customStyle="1" w:styleId="EncabezadoCar">
    <w:name w:val="Encabezado Car"/>
    <w:basedOn w:val="Fuentedeprrafopredeter"/>
    <w:link w:val="Encabezado"/>
    <w:rsid w:val="00BC7225"/>
  </w:style>
  <w:style w:type="paragraph" w:styleId="Piedepgina">
    <w:name w:val="footer"/>
    <w:basedOn w:val="Normal"/>
    <w:link w:val="PiedepginaCar"/>
    <w:unhideWhenUsed/>
    <w:rsid w:val="00BC7225"/>
    <w:pPr>
      <w:tabs>
        <w:tab w:val="center" w:pos="4252"/>
        <w:tab w:val="right" w:pos="8504"/>
      </w:tabs>
    </w:pPr>
  </w:style>
  <w:style w:type="character" w:customStyle="1" w:styleId="PiedepginaCar">
    <w:name w:val="Pie de página Car"/>
    <w:basedOn w:val="Fuentedeprrafopredeter"/>
    <w:link w:val="Piedepgina"/>
    <w:rsid w:val="00BC7225"/>
  </w:style>
  <w:style w:type="paragraph" w:styleId="Prrafodelista">
    <w:name w:val="List Paragraph"/>
    <w:basedOn w:val="Normal"/>
    <w:uiPriority w:val="34"/>
    <w:qFormat/>
    <w:rsid w:val="004F59DF"/>
    <w:pPr>
      <w:ind w:left="720"/>
      <w:contextualSpacing/>
    </w:pPr>
  </w:style>
  <w:style w:type="paragraph" w:styleId="Textodeglobo">
    <w:name w:val="Balloon Text"/>
    <w:basedOn w:val="Normal"/>
    <w:link w:val="TextodegloboCar"/>
    <w:uiPriority w:val="99"/>
    <w:semiHidden/>
    <w:unhideWhenUsed/>
    <w:rsid w:val="00122F2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22F2F"/>
    <w:rPr>
      <w:rFonts w:ascii="Segoe UI" w:hAnsi="Segoe UI" w:cs="Segoe UI"/>
      <w:sz w:val="18"/>
      <w:szCs w:val="18"/>
    </w:rPr>
  </w:style>
  <w:style w:type="paragraph" w:styleId="Revisin">
    <w:name w:val="Revision"/>
    <w:hidden/>
    <w:uiPriority w:val="99"/>
    <w:semiHidden/>
    <w:rsid w:val="00182C04"/>
  </w:style>
  <w:style w:type="paragraph" w:styleId="TDC1">
    <w:name w:val="toc 1"/>
    <w:basedOn w:val="Normal"/>
    <w:next w:val="Normal"/>
    <w:autoRedefine/>
    <w:uiPriority w:val="39"/>
    <w:unhideWhenUsed/>
    <w:qFormat/>
    <w:rsid w:val="00DA1799"/>
    <w:pPr>
      <w:tabs>
        <w:tab w:val="left" w:pos="440"/>
        <w:tab w:val="right" w:leader="dot" w:pos="9350"/>
      </w:tabs>
      <w:spacing w:after="100"/>
    </w:pPr>
    <w:rPr>
      <w:rFonts w:ascii="Arial Narrow" w:eastAsia="Arial Narrow" w:hAnsi="Arial Narrow" w:cs="Arial Narrow"/>
      <w:noProof/>
      <w:color w:val="000000" w:themeColor="text1"/>
    </w:rPr>
  </w:style>
  <w:style w:type="paragraph" w:styleId="TDC2">
    <w:name w:val="toc 2"/>
    <w:basedOn w:val="Normal"/>
    <w:next w:val="Normal"/>
    <w:autoRedefine/>
    <w:uiPriority w:val="39"/>
    <w:unhideWhenUsed/>
    <w:qFormat/>
    <w:rsid w:val="004A0D98"/>
    <w:pPr>
      <w:spacing w:after="100"/>
      <w:ind w:left="240"/>
    </w:pPr>
  </w:style>
  <w:style w:type="character" w:styleId="Hipervnculo">
    <w:name w:val="Hyperlink"/>
    <w:basedOn w:val="Fuentedeprrafopredeter"/>
    <w:uiPriority w:val="99"/>
    <w:unhideWhenUsed/>
    <w:rsid w:val="004A0D98"/>
    <w:rPr>
      <w:color w:val="0000FF" w:themeColor="hyperlink"/>
      <w:u w:val="single"/>
    </w:rPr>
  </w:style>
  <w:style w:type="paragraph" w:styleId="TtulodeTDC">
    <w:name w:val="TOC Heading"/>
    <w:basedOn w:val="Ttulo1"/>
    <w:next w:val="Normal"/>
    <w:uiPriority w:val="39"/>
    <w:unhideWhenUsed/>
    <w:qFormat/>
    <w:rsid w:val="004A0D98"/>
    <w:pPr>
      <w:spacing w:line="259" w:lineRule="auto"/>
      <w:ind w:left="0" w:firstLine="0"/>
      <w:outlineLvl w:val="9"/>
    </w:pPr>
    <w:rPr>
      <w:rFonts w:asciiTheme="majorHAnsi" w:eastAsiaTheme="majorEastAsia" w:hAnsiTheme="majorHAnsi" w:cstheme="majorBidi"/>
      <w:color w:val="365F91" w:themeColor="accent1" w:themeShade="BF"/>
      <w:lang w:val="es-PY"/>
    </w:rPr>
  </w:style>
  <w:style w:type="paragraph" w:styleId="TDC3">
    <w:name w:val="toc 3"/>
    <w:basedOn w:val="Normal"/>
    <w:next w:val="Normal"/>
    <w:autoRedefine/>
    <w:uiPriority w:val="39"/>
    <w:unhideWhenUsed/>
    <w:qFormat/>
    <w:rsid w:val="004A0D98"/>
    <w:pPr>
      <w:spacing w:after="100" w:line="259" w:lineRule="auto"/>
      <w:ind w:left="440"/>
    </w:pPr>
    <w:rPr>
      <w:rFonts w:asciiTheme="minorHAnsi" w:eastAsiaTheme="minorEastAsia" w:hAnsiTheme="minorHAnsi"/>
      <w:sz w:val="22"/>
      <w:szCs w:val="22"/>
      <w:lang w:val="es-PY"/>
    </w:rPr>
  </w:style>
  <w:style w:type="paragraph" w:customStyle="1" w:styleId="Default">
    <w:name w:val="Default"/>
    <w:rsid w:val="008963AD"/>
    <w:pPr>
      <w:autoSpaceDE w:val="0"/>
      <w:autoSpaceDN w:val="0"/>
      <w:adjustRightInd w:val="0"/>
    </w:pPr>
    <w:rPr>
      <w:rFonts w:ascii="Calibri" w:eastAsiaTheme="minorHAnsi" w:hAnsi="Calibri" w:cs="Calibri"/>
      <w:color w:val="000000"/>
      <w:lang w:val="es-ES" w:eastAsia="en-US"/>
    </w:rPr>
  </w:style>
  <w:style w:type="paragraph" w:styleId="Epgrafe">
    <w:name w:val="caption"/>
    <w:basedOn w:val="Normal"/>
    <w:next w:val="Normal"/>
    <w:uiPriority w:val="35"/>
    <w:unhideWhenUsed/>
    <w:qFormat/>
    <w:rsid w:val="008963AD"/>
    <w:pPr>
      <w:spacing w:after="200"/>
      <w:jc w:val="both"/>
    </w:pPr>
    <w:rPr>
      <w:rFonts w:ascii="Arial" w:eastAsiaTheme="minorHAnsi" w:hAnsi="Arial" w:cstheme="minorBidi"/>
      <w:i/>
      <w:iCs/>
      <w:color w:val="1F497D" w:themeColor="text2"/>
      <w:sz w:val="18"/>
      <w:szCs w:val="18"/>
      <w:lang w:val="es-ES" w:eastAsia="en-US"/>
    </w:rPr>
  </w:style>
  <w:style w:type="paragraph" w:styleId="Textoindependiente">
    <w:name w:val="Body Text"/>
    <w:basedOn w:val="Normal"/>
    <w:link w:val="TextoindependienteCar"/>
    <w:unhideWhenUsed/>
    <w:rsid w:val="008963AD"/>
    <w:pPr>
      <w:spacing w:after="120" w:line="276" w:lineRule="auto"/>
      <w:jc w:val="both"/>
    </w:pPr>
    <w:rPr>
      <w:rFonts w:ascii="Arial" w:eastAsiaTheme="minorHAnsi" w:hAnsi="Arial" w:cstheme="minorBidi"/>
      <w:sz w:val="22"/>
      <w:szCs w:val="22"/>
      <w:lang w:val="es-ES" w:eastAsia="en-US"/>
    </w:rPr>
  </w:style>
  <w:style w:type="character" w:customStyle="1" w:styleId="TextoindependienteCar">
    <w:name w:val="Texto independiente Car"/>
    <w:basedOn w:val="Fuentedeprrafopredeter"/>
    <w:link w:val="Textoindependiente"/>
    <w:rsid w:val="008963AD"/>
    <w:rPr>
      <w:rFonts w:ascii="Arial" w:eastAsiaTheme="minorHAnsi" w:hAnsi="Arial" w:cstheme="minorBidi"/>
      <w:sz w:val="22"/>
      <w:szCs w:val="22"/>
      <w:lang w:val="es-ES" w:eastAsia="en-US"/>
    </w:rPr>
  </w:style>
  <w:style w:type="table" w:styleId="Tablaconcuadrcula">
    <w:name w:val="Table Grid"/>
    <w:basedOn w:val="Tablanormal"/>
    <w:uiPriority w:val="59"/>
    <w:rsid w:val="008963AD"/>
    <w:rPr>
      <w:rFonts w:asciiTheme="minorHAnsi" w:eastAsiaTheme="minorHAnsi" w:hAnsiTheme="minorHAnsi" w:cstheme="minorBidi"/>
      <w:sz w:val="22"/>
      <w:szCs w:val="22"/>
      <w:lang w:val="es-E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uentedeprrafopredeter"/>
    <w:uiPriority w:val="99"/>
    <w:semiHidden/>
    <w:unhideWhenUsed/>
    <w:rsid w:val="004603DD"/>
    <w:rPr>
      <w:color w:val="605E5C"/>
      <w:shd w:val="clear" w:color="auto" w:fill="E1DFDD"/>
    </w:rPr>
  </w:style>
  <w:style w:type="character" w:styleId="Hipervnculovisitado">
    <w:name w:val="FollowedHyperlink"/>
    <w:basedOn w:val="Fuentedeprrafopredeter"/>
    <w:uiPriority w:val="99"/>
    <w:semiHidden/>
    <w:unhideWhenUsed/>
    <w:rsid w:val="004603DD"/>
    <w:rPr>
      <w:color w:val="800080" w:themeColor="followedHyperlink"/>
      <w:u w:val="single"/>
    </w:rPr>
  </w:style>
  <w:style w:type="paragraph" w:customStyle="1" w:styleId="TableParagraph">
    <w:name w:val="Table Paragraph"/>
    <w:basedOn w:val="Normal"/>
    <w:uiPriority w:val="1"/>
    <w:qFormat/>
    <w:rsid w:val="001920FB"/>
    <w:pPr>
      <w:widowControl w:val="0"/>
      <w:autoSpaceDE w:val="0"/>
      <w:autoSpaceDN w:val="0"/>
    </w:pPr>
    <w:rPr>
      <w:rFonts w:ascii="Carlito" w:eastAsia="Carlito" w:hAnsi="Carlito" w:cs="Carlito"/>
      <w:sz w:val="22"/>
      <w:szCs w:val="22"/>
      <w:lang w:val="es-ES" w:eastAsia="en-US"/>
    </w:rPr>
  </w:style>
  <w:style w:type="character" w:customStyle="1" w:styleId="object-hover">
    <w:name w:val="object-hover"/>
    <w:basedOn w:val="Fuentedeprrafopredeter"/>
    <w:rsid w:val="008154ED"/>
  </w:style>
  <w:style w:type="paragraph" w:customStyle="1" w:styleId="font5">
    <w:name w:val="font5"/>
    <w:basedOn w:val="Normal"/>
    <w:rsid w:val="00F90E29"/>
    <w:pPr>
      <w:spacing w:before="100" w:beforeAutospacing="1" w:after="100" w:afterAutospacing="1"/>
    </w:pPr>
    <w:rPr>
      <w:sz w:val="20"/>
      <w:szCs w:val="20"/>
      <w:lang w:val="es-PY"/>
    </w:rPr>
  </w:style>
  <w:style w:type="paragraph" w:customStyle="1" w:styleId="font6">
    <w:name w:val="font6"/>
    <w:basedOn w:val="Normal"/>
    <w:rsid w:val="00F90E29"/>
    <w:pPr>
      <w:spacing w:before="100" w:beforeAutospacing="1" w:after="100" w:afterAutospacing="1"/>
    </w:pPr>
    <w:rPr>
      <w:sz w:val="14"/>
      <w:szCs w:val="14"/>
      <w:lang w:val="es-PY"/>
    </w:rPr>
  </w:style>
  <w:style w:type="paragraph" w:customStyle="1" w:styleId="font7">
    <w:name w:val="font7"/>
    <w:basedOn w:val="Normal"/>
    <w:rsid w:val="00F90E29"/>
    <w:pPr>
      <w:spacing w:before="100" w:beforeAutospacing="1" w:after="100" w:afterAutospacing="1"/>
    </w:pPr>
    <w:rPr>
      <w:color w:val="FF0000"/>
      <w:sz w:val="20"/>
      <w:szCs w:val="20"/>
      <w:lang w:val="es-PY"/>
    </w:rPr>
  </w:style>
  <w:style w:type="paragraph" w:customStyle="1" w:styleId="font8">
    <w:name w:val="font8"/>
    <w:basedOn w:val="Normal"/>
    <w:rsid w:val="00F90E29"/>
    <w:pPr>
      <w:spacing w:before="100" w:beforeAutospacing="1" w:after="100" w:afterAutospacing="1"/>
    </w:pPr>
    <w:rPr>
      <w:color w:val="000000"/>
      <w:sz w:val="18"/>
      <w:szCs w:val="18"/>
      <w:lang w:val="es-PY"/>
    </w:rPr>
  </w:style>
  <w:style w:type="paragraph" w:customStyle="1" w:styleId="xl109">
    <w:name w:val="xl10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lang w:val="es-PY"/>
    </w:rPr>
  </w:style>
  <w:style w:type="paragraph" w:customStyle="1" w:styleId="xl110">
    <w:name w:val="xl11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PY"/>
    </w:rPr>
  </w:style>
  <w:style w:type="paragraph" w:customStyle="1" w:styleId="xl111">
    <w:name w:val="xl11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12">
    <w:name w:val="xl11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lang w:val="es-PY"/>
    </w:rPr>
  </w:style>
  <w:style w:type="paragraph" w:customStyle="1" w:styleId="xl113">
    <w:name w:val="xl11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14">
    <w:name w:val="xl11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15">
    <w:name w:val="xl11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16">
    <w:name w:val="xl11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17">
    <w:name w:val="xl11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18">
    <w:name w:val="xl11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lang w:val="es-PY"/>
    </w:rPr>
  </w:style>
  <w:style w:type="paragraph" w:customStyle="1" w:styleId="xl119">
    <w:name w:val="xl11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20">
    <w:name w:val="xl12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21">
    <w:name w:val="xl12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22">
    <w:name w:val="xl12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23">
    <w:name w:val="xl12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24">
    <w:name w:val="xl12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25">
    <w:name w:val="xl12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26">
    <w:name w:val="xl12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27">
    <w:name w:val="xl12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val="es-PY"/>
    </w:rPr>
  </w:style>
  <w:style w:type="paragraph" w:customStyle="1" w:styleId="xl128">
    <w:name w:val="xl12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val="es-PY"/>
    </w:rPr>
  </w:style>
  <w:style w:type="paragraph" w:customStyle="1" w:styleId="xl129">
    <w:name w:val="xl12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0">
    <w:name w:val="xl13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31">
    <w:name w:val="xl13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2">
    <w:name w:val="xl13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33">
    <w:name w:val="xl13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4">
    <w:name w:val="xl13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5">
    <w:name w:val="xl13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val="es-PY"/>
    </w:rPr>
  </w:style>
  <w:style w:type="paragraph" w:customStyle="1" w:styleId="xl136">
    <w:name w:val="xl13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7">
    <w:name w:val="xl13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val="es-PY"/>
    </w:rPr>
  </w:style>
  <w:style w:type="paragraph" w:customStyle="1" w:styleId="xl138">
    <w:name w:val="xl13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9">
    <w:name w:val="xl13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40">
    <w:name w:val="xl14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val="es-PY"/>
    </w:rPr>
  </w:style>
  <w:style w:type="paragraph" w:customStyle="1" w:styleId="xl141">
    <w:name w:val="xl14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PY"/>
    </w:rPr>
  </w:style>
  <w:style w:type="paragraph" w:customStyle="1" w:styleId="xl142">
    <w:name w:val="xl14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43">
    <w:name w:val="xl14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lang w:val="es-PY"/>
    </w:rPr>
  </w:style>
  <w:style w:type="paragraph" w:customStyle="1" w:styleId="xl144">
    <w:name w:val="xl14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45">
    <w:name w:val="xl14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lang w:val="es-PY"/>
    </w:rPr>
  </w:style>
  <w:style w:type="paragraph" w:customStyle="1" w:styleId="xl146">
    <w:name w:val="xl146"/>
    <w:basedOn w:val="Normal"/>
    <w:rsid w:val="00F90E29"/>
    <w:pPr>
      <w:spacing w:before="100" w:beforeAutospacing="1" w:after="100" w:afterAutospacing="1"/>
    </w:pPr>
    <w:rPr>
      <w:rFonts w:ascii="Calibri" w:hAnsi="Calibri"/>
      <w:b/>
      <w:bCs/>
      <w:lang w:val="es-PY"/>
    </w:rPr>
  </w:style>
  <w:style w:type="paragraph" w:customStyle="1" w:styleId="xl147">
    <w:name w:val="xl14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lang w:val="es-PY"/>
    </w:rPr>
  </w:style>
  <w:style w:type="paragraph" w:customStyle="1" w:styleId="xl148">
    <w:name w:val="xl14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val="es-PY"/>
    </w:rPr>
  </w:style>
  <w:style w:type="paragraph" w:customStyle="1" w:styleId="xl149">
    <w:name w:val="xl14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lang w:val="es-PY"/>
    </w:rPr>
  </w:style>
  <w:style w:type="paragraph" w:customStyle="1" w:styleId="xl150">
    <w:name w:val="xl15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lang w:val="es-PY"/>
    </w:rPr>
  </w:style>
  <w:style w:type="paragraph" w:customStyle="1" w:styleId="xl151">
    <w:name w:val="xl15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lang w:val="es-PY"/>
    </w:rPr>
  </w:style>
  <w:style w:type="paragraph" w:customStyle="1" w:styleId="xl152">
    <w:name w:val="xl15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lang w:val="es-PY"/>
    </w:rPr>
  </w:style>
  <w:style w:type="paragraph" w:customStyle="1" w:styleId="xl153">
    <w:name w:val="xl15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pPr>
    <w:rPr>
      <w:lang w:val="es-PY"/>
    </w:rPr>
  </w:style>
  <w:style w:type="paragraph" w:customStyle="1" w:styleId="xl154">
    <w:name w:val="xl15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PY"/>
    </w:rPr>
  </w:style>
  <w:style w:type="paragraph" w:customStyle="1" w:styleId="xl155">
    <w:name w:val="xl15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PY"/>
    </w:rPr>
  </w:style>
  <w:style w:type="paragraph" w:customStyle="1" w:styleId="xl156">
    <w:name w:val="xl15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PY"/>
    </w:rPr>
  </w:style>
  <w:style w:type="paragraph" w:customStyle="1" w:styleId="xl157">
    <w:name w:val="xl15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PY"/>
    </w:rPr>
  </w:style>
  <w:style w:type="paragraph" w:customStyle="1" w:styleId="xl158">
    <w:name w:val="xl15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PY"/>
    </w:rPr>
  </w:style>
  <w:style w:type="paragraph" w:customStyle="1" w:styleId="xl159">
    <w:name w:val="xl15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val="es-PY"/>
    </w:rPr>
  </w:style>
  <w:style w:type="paragraph" w:customStyle="1" w:styleId="xl160">
    <w:name w:val="xl16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lang w:val="es-PY"/>
    </w:rPr>
  </w:style>
  <w:style w:type="paragraph" w:customStyle="1" w:styleId="xl161">
    <w:name w:val="xl16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62">
    <w:name w:val="xl16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63">
    <w:name w:val="xl16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64">
    <w:name w:val="xl16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65">
    <w:name w:val="xl16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lang w:val="es-PY"/>
    </w:rPr>
  </w:style>
  <w:style w:type="paragraph" w:customStyle="1" w:styleId="xl166">
    <w:name w:val="xl16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PY"/>
    </w:rPr>
  </w:style>
  <w:style w:type="paragraph" w:customStyle="1" w:styleId="xl167">
    <w:name w:val="xl16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lang w:val="es-PY"/>
    </w:rPr>
  </w:style>
  <w:style w:type="paragraph" w:customStyle="1" w:styleId="xl168">
    <w:name w:val="xl16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69">
    <w:name w:val="xl16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70">
    <w:name w:val="xl17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71">
    <w:name w:val="xl17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72">
    <w:name w:val="xl17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val="es-PY"/>
    </w:rPr>
  </w:style>
  <w:style w:type="paragraph" w:customStyle="1" w:styleId="xl173">
    <w:name w:val="xl17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s-PY"/>
    </w:rPr>
  </w:style>
  <w:style w:type="paragraph" w:customStyle="1" w:styleId="xl174">
    <w:name w:val="xl17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75">
    <w:name w:val="xl17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8"/>
      <w:szCs w:val="18"/>
      <w:lang w:val="es-PY"/>
    </w:rPr>
  </w:style>
  <w:style w:type="paragraph" w:customStyle="1" w:styleId="xl176">
    <w:name w:val="xl17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77">
    <w:name w:val="xl17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val="es-PY"/>
    </w:rPr>
  </w:style>
  <w:style w:type="paragraph" w:customStyle="1" w:styleId="xl178">
    <w:name w:val="xl17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es-PY"/>
    </w:rPr>
  </w:style>
  <w:style w:type="paragraph" w:customStyle="1" w:styleId="xl179">
    <w:name w:val="xl17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es-PY"/>
    </w:rPr>
  </w:style>
  <w:style w:type="paragraph" w:customStyle="1" w:styleId="xl180">
    <w:name w:val="xl18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es-PY"/>
    </w:rPr>
  </w:style>
  <w:style w:type="paragraph" w:customStyle="1" w:styleId="xl181">
    <w:name w:val="xl18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es-PY"/>
    </w:rPr>
  </w:style>
  <w:style w:type="paragraph" w:customStyle="1" w:styleId="xl182">
    <w:name w:val="xl18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es-PY"/>
    </w:rPr>
  </w:style>
  <w:style w:type="paragraph" w:customStyle="1" w:styleId="xl183">
    <w:name w:val="xl18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lang w:val="es-PY"/>
    </w:rPr>
  </w:style>
  <w:style w:type="paragraph" w:customStyle="1" w:styleId="xl184">
    <w:name w:val="xl18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lang w:val="es-PY"/>
    </w:rPr>
  </w:style>
  <w:style w:type="paragraph" w:customStyle="1" w:styleId="xl185">
    <w:name w:val="xl18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lang w:val="es-PY"/>
    </w:rPr>
  </w:style>
  <w:style w:type="character" w:customStyle="1" w:styleId="Ttulo1Car">
    <w:name w:val="Título 1 Car"/>
    <w:link w:val="Ttulo1"/>
    <w:rsid w:val="00CE435F"/>
    <w:rPr>
      <w:color w:val="2E75B5"/>
      <w:sz w:val="32"/>
      <w:szCs w:val="32"/>
    </w:rPr>
  </w:style>
  <w:style w:type="paragraph" w:styleId="NormalWeb">
    <w:name w:val="Normal (Web)"/>
    <w:basedOn w:val="Normal"/>
    <w:uiPriority w:val="99"/>
    <w:semiHidden/>
    <w:unhideWhenUsed/>
    <w:rsid w:val="00CE435F"/>
    <w:pPr>
      <w:spacing w:after="324"/>
    </w:pPr>
    <w:rPr>
      <w:lang w:val="es-PY"/>
    </w:rPr>
  </w:style>
  <w:style w:type="paragraph" w:customStyle="1" w:styleId="ecxmsonormal">
    <w:name w:val="ecxmsonormal"/>
    <w:basedOn w:val="Normal"/>
    <w:rsid w:val="00CE435F"/>
    <w:pPr>
      <w:spacing w:after="324"/>
    </w:pPr>
    <w:rPr>
      <w:lang w:val="es-PY"/>
    </w:rPr>
  </w:style>
  <w:style w:type="character" w:customStyle="1" w:styleId="Ttulo2Car">
    <w:name w:val="Título 2 Car"/>
    <w:link w:val="Ttulo2"/>
    <w:uiPriority w:val="9"/>
    <w:rsid w:val="00CE435F"/>
    <w:rPr>
      <w:b/>
      <w:sz w:val="36"/>
      <w:szCs w:val="36"/>
    </w:rPr>
  </w:style>
  <w:style w:type="character" w:customStyle="1" w:styleId="Ttulo3Car">
    <w:name w:val="Título 3 Car"/>
    <w:link w:val="Ttulo3"/>
    <w:uiPriority w:val="9"/>
    <w:rsid w:val="00CE435F"/>
    <w:rPr>
      <w:b/>
      <w:sz w:val="28"/>
      <w:szCs w:val="28"/>
    </w:rPr>
  </w:style>
  <w:style w:type="character" w:customStyle="1" w:styleId="Ttulo4Car">
    <w:name w:val="Título 4 Car"/>
    <w:link w:val="Ttulo4"/>
    <w:uiPriority w:val="9"/>
    <w:rsid w:val="00CE435F"/>
    <w:rPr>
      <w:b/>
    </w:rPr>
  </w:style>
  <w:style w:type="paragraph" w:styleId="Textoindependienteprimerasangra">
    <w:name w:val="Body Text First Indent"/>
    <w:basedOn w:val="Textoindependiente"/>
    <w:link w:val="TextoindependienteprimerasangraCar"/>
    <w:uiPriority w:val="99"/>
    <w:unhideWhenUsed/>
    <w:rsid w:val="00CE435F"/>
    <w:pPr>
      <w:spacing w:line="240" w:lineRule="auto"/>
      <w:ind w:firstLine="210"/>
      <w:jc w:val="left"/>
    </w:pPr>
    <w:rPr>
      <w:rFonts w:ascii="Times New Roman" w:eastAsia="Times New Roman" w:hAnsi="Times New Roman" w:cs="Times New Roman"/>
      <w:sz w:val="24"/>
      <w:szCs w:val="24"/>
      <w:lang w:eastAsia="es-ES"/>
    </w:rPr>
  </w:style>
  <w:style w:type="character" w:customStyle="1" w:styleId="TextoindependienteprimerasangraCar">
    <w:name w:val="Texto independiente primera sangría Car"/>
    <w:basedOn w:val="TextoindependienteCar"/>
    <w:link w:val="Textoindependienteprimerasangra"/>
    <w:uiPriority w:val="99"/>
    <w:rsid w:val="00CE435F"/>
    <w:rPr>
      <w:rFonts w:ascii="Arial" w:eastAsiaTheme="minorHAnsi" w:hAnsi="Arial" w:cstheme="minorBidi"/>
      <w:sz w:val="22"/>
      <w:szCs w:val="22"/>
      <w:lang w:val="es-ES" w:eastAsia="es-ES"/>
    </w:rPr>
  </w:style>
  <w:style w:type="paragraph" w:styleId="Listaconvietas2">
    <w:name w:val="List Bullet 2"/>
    <w:basedOn w:val="Normal"/>
    <w:uiPriority w:val="99"/>
    <w:unhideWhenUsed/>
    <w:rsid w:val="00CE435F"/>
    <w:pPr>
      <w:numPr>
        <w:numId w:val="19"/>
      </w:numPr>
      <w:contextualSpacing/>
    </w:pPr>
    <w:rPr>
      <w:lang w:val="es-ES" w:eastAsia="es-ES"/>
    </w:rPr>
  </w:style>
  <w:style w:type="paragraph" w:styleId="Sangradetextonormal">
    <w:name w:val="Body Text Indent"/>
    <w:basedOn w:val="Normal"/>
    <w:link w:val="SangradetextonormalCar"/>
    <w:uiPriority w:val="99"/>
    <w:semiHidden/>
    <w:unhideWhenUsed/>
    <w:rsid w:val="00CE435F"/>
    <w:pPr>
      <w:spacing w:after="120"/>
      <w:ind w:left="283"/>
    </w:pPr>
    <w:rPr>
      <w:lang w:val="es-ES" w:eastAsia="es-ES"/>
    </w:rPr>
  </w:style>
  <w:style w:type="character" w:customStyle="1" w:styleId="SangradetextonormalCar">
    <w:name w:val="Sangría de texto normal Car"/>
    <w:basedOn w:val="Fuentedeprrafopredeter"/>
    <w:link w:val="Sangradetextonormal"/>
    <w:uiPriority w:val="99"/>
    <w:semiHidden/>
    <w:rsid w:val="00CE435F"/>
    <w:rPr>
      <w:lang w:val="es-ES" w:eastAsia="es-ES"/>
    </w:rPr>
  </w:style>
  <w:style w:type="paragraph" w:styleId="Textoindependienteprimerasangra2">
    <w:name w:val="Body Text First Indent 2"/>
    <w:basedOn w:val="Sangradetextonormal"/>
    <w:link w:val="Textoindependienteprimerasangra2Car"/>
    <w:uiPriority w:val="99"/>
    <w:unhideWhenUsed/>
    <w:rsid w:val="00CE435F"/>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CE435F"/>
    <w:rPr>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ES_tradnl" w:eastAsia="es-P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pPr>
      <w:keepNext/>
      <w:keepLines/>
      <w:spacing w:before="240"/>
      <w:ind w:left="720" w:hanging="360"/>
      <w:outlineLvl w:val="0"/>
    </w:pPr>
    <w:rPr>
      <w:color w:val="2E75B5"/>
      <w:sz w:val="32"/>
      <w:szCs w:val="32"/>
    </w:rPr>
  </w:style>
  <w:style w:type="paragraph" w:styleId="Ttulo2">
    <w:name w:val="heading 2"/>
    <w:basedOn w:val="Normal"/>
    <w:next w:val="Normal"/>
    <w:link w:val="Ttulo2Car"/>
    <w:uiPriority w:val="9"/>
    <w:unhideWhenUsed/>
    <w:qFormat/>
    <w:pPr>
      <w:keepNext/>
      <w:keepLines/>
      <w:spacing w:before="360" w:after="80"/>
      <w:outlineLvl w:val="1"/>
    </w:pPr>
    <w:rPr>
      <w:b/>
      <w:sz w:val="36"/>
      <w:szCs w:val="36"/>
    </w:rPr>
  </w:style>
  <w:style w:type="paragraph" w:styleId="Ttulo3">
    <w:name w:val="heading 3"/>
    <w:basedOn w:val="Normal"/>
    <w:next w:val="Normal"/>
    <w:link w:val="Ttulo3Car"/>
    <w:uiPriority w:val="9"/>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nhideWhenUsed/>
    <w:rsid w:val="00BC7225"/>
    <w:pPr>
      <w:tabs>
        <w:tab w:val="center" w:pos="4252"/>
        <w:tab w:val="right" w:pos="8504"/>
      </w:tabs>
    </w:pPr>
  </w:style>
  <w:style w:type="character" w:customStyle="1" w:styleId="EncabezadoCar">
    <w:name w:val="Encabezado Car"/>
    <w:basedOn w:val="Fuentedeprrafopredeter"/>
    <w:link w:val="Encabezado"/>
    <w:rsid w:val="00BC7225"/>
  </w:style>
  <w:style w:type="paragraph" w:styleId="Piedepgina">
    <w:name w:val="footer"/>
    <w:basedOn w:val="Normal"/>
    <w:link w:val="PiedepginaCar"/>
    <w:unhideWhenUsed/>
    <w:rsid w:val="00BC7225"/>
    <w:pPr>
      <w:tabs>
        <w:tab w:val="center" w:pos="4252"/>
        <w:tab w:val="right" w:pos="8504"/>
      </w:tabs>
    </w:pPr>
  </w:style>
  <w:style w:type="character" w:customStyle="1" w:styleId="PiedepginaCar">
    <w:name w:val="Pie de página Car"/>
    <w:basedOn w:val="Fuentedeprrafopredeter"/>
    <w:link w:val="Piedepgina"/>
    <w:rsid w:val="00BC7225"/>
  </w:style>
  <w:style w:type="paragraph" w:styleId="Prrafodelista">
    <w:name w:val="List Paragraph"/>
    <w:basedOn w:val="Normal"/>
    <w:uiPriority w:val="34"/>
    <w:qFormat/>
    <w:rsid w:val="004F59DF"/>
    <w:pPr>
      <w:ind w:left="720"/>
      <w:contextualSpacing/>
    </w:pPr>
  </w:style>
  <w:style w:type="paragraph" w:styleId="Textodeglobo">
    <w:name w:val="Balloon Text"/>
    <w:basedOn w:val="Normal"/>
    <w:link w:val="TextodegloboCar"/>
    <w:uiPriority w:val="99"/>
    <w:semiHidden/>
    <w:unhideWhenUsed/>
    <w:rsid w:val="00122F2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22F2F"/>
    <w:rPr>
      <w:rFonts w:ascii="Segoe UI" w:hAnsi="Segoe UI" w:cs="Segoe UI"/>
      <w:sz w:val="18"/>
      <w:szCs w:val="18"/>
    </w:rPr>
  </w:style>
  <w:style w:type="paragraph" w:styleId="Revisin">
    <w:name w:val="Revision"/>
    <w:hidden/>
    <w:uiPriority w:val="99"/>
    <w:semiHidden/>
    <w:rsid w:val="00182C04"/>
  </w:style>
  <w:style w:type="paragraph" w:styleId="TDC1">
    <w:name w:val="toc 1"/>
    <w:basedOn w:val="Normal"/>
    <w:next w:val="Normal"/>
    <w:autoRedefine/>
    <w:uiPriority w:val="39"/>
    <w:unhideWhenUsed/>
    <w:qFormat/>
    <w:rsid w:val="00DA1799"/>
    <w:pPr>
      <w:tabs>
        <w:tab w:val="left" w:pos="440"/>
        <w:tab w:val="right" w:leader="dot" w:pos="9350"/>
      </w:tabs>
      <w:spacing w:after="100"/>
    </w:pPr>
    <w:rPr>
      <w:rFonts w:ascii="Arial Narrow" w:eastAsia="Arial Narrow" w:hAnsi="Arial Narrow" w:cs="Arial Narrow"/>
      <w:noProof/>
      <w:color w:val="000000" w:themeColor="text1"/>
    </w:rPr>
  </w:style>
  <w:style w:type="paragraph" w:styleId="TDC2">
    <w:name w:val="toc 2"/>
    <w:basedOn w:val="Normal"/>
    <w:next w:val="Normal"/>
    <w:autoRedefine/>
    <w:uiPriority w:val="39"/>
    <w:unhideWhenUsed/>
    <w:qFormat/>
    <w:rsid w:val="004A0D98"/>
    <w:pPr>
      <w:spacing w:after="100"/>
      <w:ind w:left="240"/>
    </w:pPr>
  </w:style>
  <w:style w:type="character" w:styleId="Hipervnculo">
    <w:name w:val="Hyperlink"/>
    <w:basedOn w:val="Fuentedeprrafopredeter"/>
    <w:uiPriority w:val="99"/>
    <w:unhideWhenUsed/>
    <w:rsid w:val="004A0D98"/>
    <w:rPr>
      <w:color w:val="0000FF" w:themeColor="hyperlink"/>
      <w:u w:val="single"/>
    </w:rPr>
  </w:style>
  <w:style w:type="paragraph" w:styleId="TtulodeTDC">
    <w:name w:val="TOC Heading"/>
    <w:basedOn w:val="Ttulo1"/>
    <w:next w:val="Normal"/>
    <w:uiPriority w:val="39"/>
    <w:unhideWhenUsed/>
    <w:qFormat/>
    <w:rsid w:val="004A0D98"/>
    <w:pPr>
      <w:spacing w:line="259" w:lineRule="auto"/>
      <w:ind w:left="0" w:firstLine="0"/>
      <w:outlineLvl w:val="9"/>
    </w:pPr>
    <w:rPr>
      <w:rFonts w:asciiTheme="majorHAnsi" w:eastAsiaTheme="majorEastAsia" w:hAnsiTheme="majorHAnsi" w:cstheme="majorBidi"/>
      <w:color w:val="365F91" w:themeColor="accent1" w:themeShade="BF"/>
      <w:lang w:val="es-PY"/>
    </w:rPr>
  </w:style>
  <w:style w:type="paragraph" w:styleId="TDC3">
    <w:name w:val="toc 3"/>
    <w:basedOn w:val="Normal"/>
    <w:next w:val="Normal"/>
    <w:autoRedefine/>
    <w:uiPriority w:val="39"/>
    <w:unhideWhenUsed/>
    <w:qFormat/>
    <w:rsid w:val="004A0D98"/>
    <w:pPr>
      <w:spacing w:after="100" w:line="259" w:lineRule="auto"/>
      <w:ind w:left="440"/>
    </w:pPr>
    <w:rPr>
      <w:rFonts w:asciiTheme="minorHAnsi" w:eastAsiaTheme="minorEastAsia" w:hAnsiTheme="minorHAnsi"/>
      <w:sz w:val="22"/>
      <w:szCs w:val="22"/>
      <w:lang w:val="es-PY"/>
    </w:rPr>
  </w:style>
  <w:style w:type="paragraph" w:customStyle="1" w:styleId="Default">
    <w:name w:val="Default"/>
    <w:rsid w:val="008963AD"/>
    <w:pPr>
      <w:autoSpaceDE w:val="0"/>
      <w:autoSpaceDN w:val="0"/>
      <w:adjustRightInd w:val="0"/>
    </w:pPr>
    <w:rPr>
      <w:rFonts w:ascii="Calibri" w:eastAsiaTheme="minorHAnsi" w:hAnsi="Calibri" w:cs="Calibri"/>
      <w:color w:val="000000"/>
      <w:lang w:val="es-ES" w:eastAsia="en-US"/>
    </w:rPr>
  </w:style>
  <w:style w:type="paragraph" w:styleId="Epgrafe">
    <w:name w:val="caption"/>
    <w:basedOn w:val="Normal"/>
    <w:next w:val="Normal"/>
    <w:uiPriority w:val="35"/>
    <w:unhideWhenUsed/>
    <w:qFormat/>
    <w:rsid w:val="008963AD"/>
    <w:pPr>
      <w:spacing w:after="200"/>
      <w:jc w:val="both"/>
    </w:pPr>
    <w:rPr>
      <w:rFonts w:ascii="Arial" w:eastAsiaTheme="minorHAnsi" w:hAnsi="Arial" w:cstheme="minorBidi"/>
      <w:i/>
      <w:iCs/>
      <w:color w:val="1F497D" w:themeColor="text2"/>
      <w:sz w:val="18"/>
      <w:szCs w:val="18"/>
      <w:lang w:val="es-ES" w:eastAsia="en-US"/>
    </w:rPr>
  </w:style>
  <w:style w:type="paragraph" w:styleId="Textoindependiente">
    <w:name w:val="Body Text"/>
    <w:basedOn w:val="Normal"/>
    <w:link w:val="TextoindependienteCar"/>
    <w:unhideWhenUsed/>
    <w:rsid w:val="008963AD"/>
    <w:pPr>
      <w:spacing w:after="120" w:line="276" w:lineRule="auto"/>
      <w:jc w:val="both"/>
    </w:pPr>
    <w:rPr>
      <w:rFonts w:ascii="Arial" w:eastAsiaTheme="minorHAnsi" w:hAnsi="Arial" w:cstheme="minorBidi"/>
      <w:sz w:val="22"/>
      <w:szCs w:val="22"/>
      <w:lang w:val="es-ES" w:eastAsia="en-US"/>
    </w:rPr>
  </w:style>
  <w:style w:type="character" w:customStyle="1" w:styleId="TextoindependienteCar">
    <w:name w:val="Texto independiente Car"/>
    <w:basedOn w:val="Fuentedeprrafopredeter"/>
    <w:link w:val="Textoindependiente"/>
    <w:rsid w:val="008963AD"/>
    <w:rPr>
      <w:rFonts w:ascii="Arial" w:eastAsiaTheme="minorHAnsi" w:hAnsi="Arial" w:cstheme="minorBidi"/>
      <w:sz w:val="22"/>
      <w:szCs w:val="22"/>
      <w:lang w:val="es-ES" w:eastAsia="en-US"/>
    </w:rPr>
  </w:style>
  <w:style w:type="table" w:styleId="Tablaconcuadrcula">
    <w:name w:val="Table Grid"/>
    <w:basedOn w:val="Tablanormal"/>
    <w:uiPriority w:val="59"/>
    <w:rsid w:val="008963AD"/>
    <w:rPr>
      <w:rFonts w:asciiTheme="minorHAnsi" w:eastAsiaTheme="minorHAnsi" w:hAnsiTheme="minorHAnsi" w:cstheme="minorBidi"/>
      <w:sz w:val="22"/>
      <w:szCs w:val="22"/>
      <w:lang w:val="es-E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uentedeprrafopredeter"/>
    <w:uiPriority w:val="99"/>
    <w:semiHidden/>
    <w:unhideWhenUsed/>
    <w:rsid w:val="004603DD"/>
    <w:rPr>
      <w:color w:val="605E5C"/>
      <w:shd w:val="clear" w:color="auto" w:fill="E1DFDD"/>
    </w:rPr>
  </w:style>
  <w:style w:type="character" w:styleId="Hipervnculovisitado">
    <w:name w:val="FollowedHyperlink"/>
    <w:basedOn w:val="Fuentedeprrafopredeter"/>
    <w:uiPriority w:val="99"/>
    <w:semiHidden/>
    <w:unhideWhenUsed/>
    <w:rsid w:val="004603DD"/>
    <w:rPr>
      <w:color w:val="800080" w:themeColor="followedHyperlink"/>
      <w:u w:val="single"/>
    </w:rPr>
  </w:style>
  <w:style w:type="paragraph" w:customStyle="1" w:styleId="TableParagraph">
    <w:name w:val="Table Paragraph"/>
    <w:basedOn w:val="Normal"/>
    <w:uiPriority w:val="1"/>
    <w:qFormat/>
    <w:rsid w:val="001920FB"/>
    <w:pPr>
      <w:widowControl w:val="0"/>
      <w:autoSpaceDE w:val="0"/>
      <w:autoSpaceDN w:val="0"/>
    </w:pPr>
    <w:rPr>
      <w:rFonts w:ascii="Carlito" w:eastAsia="Carlito" w:hAnsi="Carlito" w:cs="Carlito"/>
      <w:sz w:val="22"/>
      <w:szCs w:val="22"/>
      <w:lang w:val="es-ES" w:eastAsia="en-US"/>
    </w:rPr>
  </w:style>
  <w:style w:type="character" w:customStyle="1" w:styleId="object-hover">
    <w:name w:val="object-hover"/>
    <w:basedOn w:val="Fuentedeprrafopredeter"/>
    <w:rsid w:val="008154ED"/>
  </w:style>
  <w:style w:type="paragraph" w:customStyle="1" w:styleId="font5">
    <w:name w:val="font5"/>
    <w:basedOn w:val="Normal"/>
    <w:rsid w:val="00F90E29"/>
    <w:pPr>
      <w:spacing w:before="100" w:beforeAutospacing="1" w:after="100" w:afterAutospacing="1"/>
    </w:pPr>
    <w:rPr>
      <w:sz w:val="20"/>
      <w:szCs w:val="20"/>
      <w:lang w:val="es-PY"/>
    </w:rPr>
  </w:style>
  <w:style w:type="paragraph" w:customStyle="1" w:styleId="font6">
    <w:name w:val="font6"/>
    <w:basedOn w:val="Normal"/>
    <w:rsid w:val="00F90E29"/>
    <w:pPr>
      <w:spacing w:before="100" w:beforeAutospacing="1" w:after="100" w:afterAutospacing="1"/>
    </w:pPr>
    <w:rPr>
      <w:sz w:val="14"/>
      <w:szCs w:val="14"/>
      <w:lang w:val="es-PY"/>
    </w:rPr>
  </w:style>
  <w:style w:type="paragraph" w:customStyle="1" w:styleId="font7">
    <w:name w:val="font7"/>
    <w:basedOn w:val="Normal"/>
    <w:rsid w:val="00F90E29"/>
    <w:pPr>
      <w:spacing w:before="100" w:beforeAutospacing="1" w:after="100" w:afterAutospacing="1"/>
    </w:pPr>
    <w:rPr>
      <w:color w:val="FF0000"/>
      <w:sz w:val="20"/>
      <w:szCs w:val="20"/>
      <w:lang w:val="es-PY"/>
    </w:rPr>
  </w:style>
  <w:style w:type="paragraph" w:customStyle="1" w:styleId="font8">
    <w:name w:val="font8"/>
    <w:basedOn w:val="Normal"/>
    <w:rsid w:val="00F90E29"/>
    <w:pPr>
      <w:spacing w:before="100" w:beforeAutospacing="1" w:after="100" w:afterAutospacing="1"/>
    </w:pPr>
    <w:rPr>
      <w:color w:val="000000"/>
      <w:sz w:val="18"/>
      <w:szCs w:val="18"/>
      <w:lang w:val="es-PY"/>
    </w:rPr>
  </w:style>
  <w:style w:type="paragraph" w:customStyle="1" w:styleId="xl109">
    <w:name w:val="xl10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lang w:val="es-PY"/>
    </w:rPr>
  </w:style>
  <w:style w:type="paragraph" w:customStyle="1" w:styleId="xl110">
    <w:name w:val="xl11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PY"/>
    </w:rPr>
  </w:style>
  <w:style w:type="paragraph" w:customStyle="1" w:styleId="xl111">
    <w:name w:val="xl11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12">
    <w:name w:val="xl11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lang w:val="es-PY"/>
    </w:rPr>
  </w:style>
  <w:style w:type="paragraph" w:customStyle="1" w:styleId="xl113">
    <w:name w:val="xl11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14">
    <w:name w:val="xl11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15">
    <w:name w:val="xl11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16">
    <w:name w:val="xl11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17">
    <w:name w:val="xl11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18">
    <w:name w:val="xl11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lang w:val="es-PY"/>
    </w:rPr>
  </w:style>
  <w:style w:type="paragraph" w:customStyle="1" w:styleId="xl119">
    <w:name w:val="xl11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20">
    <w:name w:val="xl12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21">
    <w:name w:val="xl12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22">
    <w:name w:val="xl12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23">
    <w:name w:val="xl12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24">
    <w:name w:val="xl12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25">
    <w:name w:val="xl12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26">
    <w:name w:val="xl12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27">
    <w:name w:val="xl12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val="es-PY"/>
    </w:rPr>
  </w:style>
  <w:style w:type="paragraph" w:customStyle="1" w:styleId="xl128">
    <w:name w:val="xl12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lang w:val="es-PY"/>
    </w:rPr>
  </w:style>
  <w:style w:type="paragraph" w:customStyle="1" w:styleId="xl129">
    <w:name w:val="xl12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0">
    <w:name w:val="xl13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31">
    <w:name w:val="xl13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2">
    <w:name w:val="xl13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33">
    <w:name w:val="xl13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4">
    <w:name w:val="xl13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5">
    <w:name w:val="xl13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val="es-PY"/>
    </w:rPr>
  </w:style>
  <w:style w:type="paragraph" w:customStyle="1" w:styleId="xl136">
    <w:name w:val="xl13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7">
    <w:name w:val="xl13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val="es-PY"/>
    </w:rPr>
  </w:style>
  <w:style w:type="paragraph" w:customStyle="1" w:styleId="xl138">
    <w:name w:val="xl13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39">
    <w:name w:val="xl13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40">
    <w:name w:val="xl14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val="es-PY"/>
    </w:rPr>
  </w:style>
  <w:style w:type="paragraph" w:customStyle="1" w:styleId="xl141">
    <w:name w:val="xl14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s-PY"/>
    </w:rPr>
  </w:style>
  <w:style w:type="paragraph" w:customStyle="1" w:styleId="xl142">
    <w:name w:val="xl14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43">
    <w:name w:val="xl14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lang w:val="es-PY"/>
    </w:rPr>
  </w:style>
  <w:style w:type="paragraph" w:customStyle="1" w:styleId="xl144">
    <w:name w:val="xl14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45">
    <w:name w:val="xl14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lang w:val="es-PY"/>
    </w:rPr>
  </w:style>
  <w:style w:type="paragraph" w:customStyle="1" w:styleId="xl146">
    <w:name w:val="xl146"/>
    <w:basedOn w:val="Normal"/>
    <w:rsid w:val="00F90E29"/>
    <w:pPr>
      <w:spacing w:before="100" w:beforeAutospacing="1" w:after="100" w:afterAutospacing="1"/>
    </w:pPr>
    <w:rPr>
      <w:rFonts w:ascii="Calibri" w:hAnsi="Calibri"/>
      <w:b/>
      <w:bCs/>
      <w:lang w:val="es-PY"/>
    </w:rPr>
  </w:style>
  <w:style w:type="paragraph" w:customStyle="1" w:styleId="xl147">
    <w:name w:val="xl14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lang w:val="es-PY"/>
    </w:rPr>
  </w:style>
  <w:style w:type="paragraph" w:customStyle="1" w:styleId="xl148">
    <w:name w:val="xl14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val="es-PY"/>
    </w:rPr>
  </w:style>
  <w:style w:type="paragraph" w:customStyle="1" w:styleId="xl149">
    <w:name w:val="xl14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lang w:val="es-PY"/>
    </w:rPr>
  </w:style>
  <w:style w:type="paragraph" w:customStyle="1" w:styleId="xl150">
    <w:name w:val="xl15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lang w:val="es-PY"/>
    </w:rPr>
  </w:style>
  <w:style w:type="paragraph" w:customStyle="1" w:styleId="xl151">
    <w:name w:val="xl15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lang w:val="es-PY"/>
    </w:rPr>
  </w:style>
  <w:style w:type="paragraph" w:customStyle="1" w:styleId="xl152">
    <w:name w:val="xl15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lang w:val="es-PY"/>
    </w:rPr>
  </w:style>
  <w:style w:type="paragraph" w:customStyle="1" w:styleId="xl153">
    <w:name w:val="xl15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pPr>
    <w:rPr>
      <w:lang w:val="es-PY"/>
    </w:rPr>
  </w:style>
  <w:style w:type="paragraph" w:customStyle="1" w:styleId="xl154">
    <w:name w:val="xl15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PY"/>
    </w:rPr>
  </w:style>
  <w:style w:type="paragraph" w:customStyle="1" w:styleId="xl155">
    <w:name w:val="xl15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PY"/>
    </w:rPr>
  </w:style>
  <w:style w:type="paragraph" w:customStyle="1" w:styleId="xl156">
    <w:name w:val="xl15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PY"/>
    </w:rPr>
  </w:style>
  <w:style w:type="paragraph" w:customStyle="1" w:styleId="xl157">
    <w:name w:val="xl15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PY"/>
    </w:rPr>
  </w:style>
  <w:style w:type="paragraph" w:customStyle="1" w:styleId="xl158">
    <w:name w:val="xl15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PY"/>
    </w:rPr>
  </w:style>
  <w:style w:type="paragraph" w:customStyle="1" w:styleId="xl159">
    <w:name w:val="xl15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val="es-PY"/>
    </w:rPr>
  </w:style>
  <w:style w:type="paragraph" w:customStyle="1" w:styleId="xl160">
    <w:name w:val="xl16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lang w:val="es-PY"/>
    </w:rPr>
  </w:style>
  <w:style w:type="paragraph" w:customStyle="1" w:styleId="xl161">
    <w:name w:val="xl16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62">
    <w:name w:val="xl16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63">
    <w:name w:val="xl16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64">
    <w:name w:val="xl16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65">
    <w:name w:val="xl16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lang w:val="es-PY"/>
    </w:rPr>
  </w:style>
  <w:style w:type="paragraph" w:customStyle="1" w:styleId="xl166">
    <w:name w:val="xl16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PY"/>
    </w:rPr>
  </w:style>
  <w:style w:type="paragraph" w:customStyle="1" w:styleId="xl167">
    <w:name w:val="xl16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lang w:val="es-PY"/>
    </w:rPr>
  </w:style>
  <w:style w:type="paragraph" w:customStyle="1" w:styleId="xl168">
    <w:name w:val="xl16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es-PY"/>
    </w:rPr>
  </w:style>
  <w:style w:type="paragraph" w:customStyle="1" w:styleId="xl169">
    <w:name w:val="xl16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s-PY"/>
    </w:rPr>
  </w:style>
  <w:style w:type="paragraph" w:customStyle="1" w:styleId="xl170">
    <w:name w:val="xl17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71">
    <w:name w:val="xl17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72">
    <w:name w:val="xl17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val="es-PY"/>
    </w:rPr>
  </w:style>
  <w:style w:type="paragraph" w:customStyle="1" w:styleId="xl173">
    <w:name w:val="xl17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s-PY"/>
    </w:rPr>
  </w:style>
  <w:style w:type="paragraph" w:customStyle="1" w:styleId="xl174">
    <w:name w:val="xl17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s-PY"/>
    </w:rPr>
  </w:style>
  <w:style w:type="paragraph" w:customStyle="1" w:styleId="xl175">
    <w:name w:val="xl17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8"/>
      <w:szCs w:val="18"/>
      <w:lang w:val="es-PY"/>
    </w:rPr>
  </w:style>
  <w:style w:type="paragraph" w:customStyle="1" w:styleId="xl176">
    <w:name w:val="xl176"/>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s-PY"/>
    </w:rPr>
  </w:style>
  <w:style w:type="paragraph" w:customStyle="1" w:styleId="xl177">
    <w:name w:val="xl177"/>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val="es-PY"/>
    </w:rPr>
  </w:style>
  <w:style w:type="paragraph" w:customStyle="1" w:styleId="xl178">
    <w:name w:val="xl178"/>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es-PY"/>
    </w:rPr>
  </w:style>
  <w:style w:type="paragraph" w:customStyle="1" w:styleId="xl179">
    <w:name w:val="xl179"/>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es-PY"/>
    </w:rPr>
  </w:style>
  <w:style w:type="paragraph" w:customStyle="1" w:styleId="xl180">
    <w:name w:val="xl180"/>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es-PY"/>
    </w:rPr>
  </w:style>
  <w:style w:type="paragraph" w:customStyle="1" w:styleId="xl181">
    <w:name w:val="xl181"/>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es-PY"/>
    </w:rPr>
  </w:style>
  <w:style w:type="paragraph" w:customStyle="1" w:styleId="xl182">
    <w:name w:val="xl182"/>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es-PY"/>
    </w:rPr>
  </w:style>
  <w:style w:type="paragraph" w:customStyle="1" w:styleId="xl183">
    <w:name w:val="xl183"/>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lang w:val="es-PY"/>
    </w:rPr>
  </w:style>
  <w:style w:type="paragraph" w:customStyle="1" w:styleId="xl184">
    <w:name w:val="xl184"/>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lang w:val="es-PY"/>
    </w:rPr>
  </w:style>
  <w:style w:type="paragraph" w:customStyle="1" w:styleId="xl185">
    <w:name w:val="xl185"/>
    <w:basedOn w:val="Normal"/>
    <w:rsid w:val="00F90E2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lang w:val="es-PY"/>
    </w:rPr>
  </w:style>
  <w:style w:type="character" w:customStyle="1" w:styleId="Ttulo1Car">
    <w:name w:val="Título 1 Car"/>
    <w:link w:val="Ttulo1"/>
    <w:rsid w:val="00CE435F"/>
    <w:rPr>
      <w:color w:val="2E75B5"/>
      <w:sz w:val="32"/>
      <w:szCs w:val="32"/>
    </w:rPr>
  </w:style>
  <w:style w:type="paragraph" w:styleId="NormalWeb">
    <w:name w:val="Normal (Web)"/>
    <w:basedOn w:val="Normal"/>
    <w:uiPriority w:val="99"/>
    <w:semiHidden/>
    <w:unhideWhenUsed/>
    <w:rsid w:val="00CE435F"/>
    <w:pPr>
      <w:spacing w:after="324"/>
    </w:pPr>
    <w:rPr>
      <w:lang w:val="es-PY"/>
    </w:rPr>
  </w:style>
  <w:style w:type="paragraph" w:customStyle="1" w:styleId="ecxmsonormal">
    <w:name w:val="ecxmsonormal"/>
    <w:basedOn w:val="Normal"/>
    <w:rsid w:val="00CE435F"/>
    <w:pPr>
      <w:spacing w:after="324"/>
    </w:pPr>
    <w:rPr>
      <w:lang w:val="es-PY"/>
    </w:rPr>
  </w:style>
  <w:style w:type="character" w:customStyle="1" w:styleId="Ttulo2Car">
    <w:name w:val="Título 2 Car"/>
    <w:link w:val="Ttulo2"/>
    <w:uiPriority w:val="9"/>
    <w:rsid w:val="00CE435F"/>
    <w:rPr>
      <w:b/>
      <w:sz w:val="36"/>
      <w:szCs w:val="36"/>
    </w:rPr>
  </w:style>
  <w:style w:type="character" w:customStyle="1" w:styleId="Ttulo3Car">
    <w:name w:val="Título 3 Car"/>
    <w:link w:val="Ttulo3"/>
    <w:uiPriority w:val="9"/>
    <w:rsid w:val="00CE435F"/>
    <w:rPr>
      <w:b/>
      <w:sz w:val="28"/>
      <w:szCs w:val="28"/>
    </w:rPr>
  </w:style>
  <w:style w:type="character" w:customStyle="1" w:styleId="Ttulo4Car">
    <w:name w:val="Título 4 Car"/>
    <w:link w:val="Ttulo4"/>
    <w:uiPriority w:val="9"/>
    <w:rsid w:val="00CE435F"/>
    <w:rPr>
      <w:b/>
    </w:rPr>
  </w:style>
  <w:style w:type="paragraph" w:styleId="Textoindependienteprimerasangra">
    <w:name w:val="Body Text First Indent"/>
    <w:basedOn w:val="Textoindependiente"/>
    <w:link w:val="TextoindependienteprimerasangraCar"/>
    <w:uiPriority w:val="99"/>
    <w:unhideWhenUsed/>
    <w:rsid w:val="00CE435F"/>
    <w:pPr>
      <w:spacing w:line="240" w:lineRule="auto"/>
      <w:ind w:firstLine="210"/>
      <w:jc w:val="left"/>
    </w:pPr>
    <w:rPr>
      <w:rFonts w:ascii="Times New Roman" w:eastAsia="Times New Roman" w:hAnsi="Times New Roman" w:cs="Times New Roman"/>
      <w:sz w:val="24"/>
      <w:szCs w:val="24"/>
      <w:lang w:eastAsia="es-ES"/>
    </w:rPr>
  </w:style>
  <w:style w:type="character" w:customStyle="1" w:styleId="TextoindependienteprimerasangraCar">
    <w:name w:val="Texto independiente primera sangría Car"/>
    <w:basedOn w:val="TextoindependienteCar"/>
    <w:link w:val="Textoindependienteprimerasangra"/>
    <w:uiPriority w:val="99"/>
    <w:rsid w:val="00CE435F"/>
    <w:rPr>
      <w:rFonts w:ascii="Arial" w:eastAsiaTheme="minorHAnsi" w:hAnsi="Arial" w:cstheme="minorBidi"/>
      <w:sz w:val="22"/>
      <w:szCs w:val="22"/>
      <w:lang w:val="es-ES" w:eastAsia="es-ES"/>
    </w:rPr>
  </w:style>
  <w:style w:type="paragraph" w:styleId="Listaconvietas2">
    <w:name w:val="List Bullet 2"/>
    <w:basedOn w:val="Normal"/>
    <w:uiPriority w:val="99"/>
    <w:unhideWhenUsed/>
    <w:rsid w:val="00CE435F"/>
    <w:pPr>
      <w:numPr>
        <w:numId w:val="19"/>
      </w:numPr>
      <w:contextualSpacing/>
    </w:pPr>
    <w:rPr>
      <w:lang w:val="es-ES" w:eastAsia="es-ES"/>
    </w:rPr>
  </w:style>
  <w:style w:type="paragraph" w:styleId="Sangradetextonormal">
    <w:name w:val="Body Text Indent"/>
    <w:basedOn w:val="Normal"/>
    <w:link w:val="SangradetextonormalCar"/>
    <w:uiPriority w:val="99"/>
    <w:semiHidden/>
    <w:unhideWhenUsed/>
    <w:rsid w:val="00CE435F"/>
    <w:pPr>
      <w:spacing w:after="120"/>
      <w:ind w:left="283"/>
    </w:pPr>
    <w:rPr>
      <w:lang w:val="es-ES" w:eastAsia="es-ES"/>
    </w:rPr>
  </w:style>
  <w:style w:type="character" w:customStyle="1" w:styleId="SangradetextonormalCar">
    <w:name w:val="Sangría de texto normal Car"/>
    <w:basedOn w:val="Fuentedeprrafopredeter"/>
    <w:link w:val="Sangradetextonormal"/>
    <w:uiPriority w:val="99"/>
    <w:semiHidden/>
    <w:rsid w:val="00CE435F"/>
    <w:rPr>
      <w:lang w:val="es-ES" w:eastAsia="es-ES"/>
    </w:rPr>
  </w:style>
  <w:style w:type="paragraph" w:styleId="Textoindependienteprimerasangra2">
    <w:name w:val="Body Text First Indent 2"/>
    <w:basedOn w:val="Sangradetextonormal"/>
    <w:link w:val="Textoindependienteprimerasangra2Car"/>
    <w:uiPriority w:val="99"/>
    <w:unhideWhenUsed/>
    <w:rsid w:val="00CE435F"/>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CE435F"/>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87268">
      <w:bodyDiv w:val="1"/>
      <w:marLeft w:val="0"/>
      <w:marRight w:val="0"/>
      <w:marTop w:val="0"/>
      <w:marBottom w:val="0"/>
      <w:divBdr>
        <w:top w:val="none" w:sz="0" w:space="0" w:color="auto"/>
        <w:left w:val="none" w:sz="0" w:space="0" w:color="auto"/>
        <w:bottom w:val="none" w:sz="0" w:space="0" w:color="auto"/>
        <w:right w:val="none" w:sz="0" w:space="0" w:color="auto"/>
      </w:divBdr>
    </w:div>
    <w:div w:id="126555677">
      <w:bodyDiv w:val="1"/>
      <w:marLeft w:val="0"/>
      <w:marRight w:val="0"/>
      <w:marTop w:val="0"/>
      <w:marBottom w:val="0"/>
      <w:divBdr>
        <w:top w:val="none" w:sz="0" w:space="0" w:color="auto"/>
        <w:left w:val="none" w:sz="0" w:space="0" w:color="auto"/>
        <w:bottom w:val="none" w:sz="0" w:space="0" w:color="auto"/>
        <w:right w:val="none" w:sz="0" w:space="0" w:color="auto"/>
      </w:divBdr>
    </w:div>
    <w:div w:id="210657380">
      <w:bodyDiv w:val="1"/>
      <w:marLeft w:val="0"/>
      <w:marRight w:val="0"/>
      <w:marTop w:val="0"/>
      <w:marBottom w:val="0"/>
      <w:divBdr>
        <w:top w:val="none" w:sz="0" w:space="0" w:color="auto"/>
        <w:left w:val="none" w:sz="0" w:space="0" w:color="auto"/>
        <w:bottom w:val="none" w:sz="0" w:space="0" w:color="auto"/>
        <w:right w:val="none" w:sz="0" w:space="0" w:color="auto"/>
      </w:divBdr>
    </w:div>
    <w:div w:id="262962250">
      <w:bodyDiv w:val="1"/>
      <w:marLeft w:val="0"/>
      <w:marRight w:val="0"/>
      <w:marTop w:val="0"/>
      <w:marBottom w:val="0"/>
      <w:divBdr>
        <w:top w:val="none" w:sz="0" w:space="0" w:color="auto"/>
        <w:left w:val="none" w:sz="0" w:space="0" w:color="auto"/>
        <w:bottom w:val="none" w:sz="0" w:space="0" w:color="auto"/>
        <w:right w:val="none" w:sz="0" w:space="0" w:color="auto"/>
      </w:divBdr>
    </w:div>
    <w:div w:id="269895766">
      <w:bodyDiv w:val="1"/>
      <w:marLeft w:val="0"/>
      <w:marRight w:val="0"/>
      <w:marTop w:val="0"/>
      <w:marBottom w:val="0"/>
      <w:divBdr>
        <w:top w:val="none" w:sz="0" w:space="0" w:color="auto"/>
        <w:left w:val="none" w:sz="0" w:space="0" w:color="auto"/>
        <w:bottom w:val="none" w:sz="0" w:space="0" w:color="auto"/>
        <w:right w:val="none" w:sz="0" w:space="0" w:color="auto"/>
      </w:divBdr>
    </w:div>
    <w:div w:id="394084510">
      <w:bodyDiv w:val="1"/>
      <w:marLeft w:val="0"/>
      <w:marRight w:val="0"/>
      <w:marTop w:val="0"/>
      <w:marBottom w:val="0"/>
      <w:divBdr>
        <w:top w:val="none" w:sz="0" w:space="0" w:color="auto"/>
        <w:left w:val="none" w:sz="0" w:space="0" w:color="auto"/>
        <w:bottom w:val="none" w:sz="0" w:space="0" w:color="auto"/>
        <w:right w:val="none" w:sz="0" w:space="0" w:color="auto"/>
      </w:divBdr>
    </w:div>
    <w:div w:id="465850990">
      <w:bodyDiv w:val="1"/>
      <w:marLeft w:val="0"/>
      <w:marRight w:val="0"/>
      <w:marTop w:val="0"/>
      <w:marBottom w:val="0"/>
      <w:divBdr>
        <w:top w:val="none" w:sz="0" w:space="0" w:color="auto"/>
        <w:left w:val="none" w:sz="0" w:space="0" w:color="auto"/>
        <w:bottom w:val="none" w:sz="0" w:space="0" w:color="auto"/>
        <w:right w:val="none" w:sz="0" w:space="0" w:color="auto"/>
      </w:divBdr>
    </w:div>
    <w:div w:id="603803703">
      <w:bodyDiv w:val="1"/>
      <w:marLeft w:val="0"/>
      <w:marRight w:val="0"/>
      <w:marTop w:val="0"/>
      <w:marBottom w:val="0"/>
      <w:divBdr>
        <w:top w:val="none" w:sz="0" w:space="0" w:color="auto"/>
        <w:left w:val="none" w:sz="0" w:space="0" w:color="auto"/>
        <w:bottom w:val="none" w:sz="0" w:space="0" w:color="auto"/>
        <w:right w:val="none" w:sz="0" w:space="0" w:color="auto"/>
      </w:divBdr>
    </w:div>
    <w:div w:id="670720250">
      <w:bodyDiv w:val="1"/>
      <w:marLeft w:val="0"/>
      <w:marRight w:val="0"/>
      <w:marTop w:val="0"/>
      <w:marBottom w:val="0"/>
      <w:divBdr>
        <w:top w:val="none" w:sz="0" w:space="0" w:color="auto"/>
        <w:left w:val="none" w:sz="0" w:space="0" w:color="auto"/>
        <w:bottom w:val="none" w:sz="0" w:space="0" w:color="auto"/>
        <w:right w:val="none" w:sz="0" w:space="0" w:color="auto"/>
      </w:divBdr>
    </w:div>
    <w:div w:id="747270879">
      <w:bodyDiv w:val="1"/>
      <w:marLeft w:val="0"/>
      <w:marRight w:val="0"/>
      <w:marTop w:val="0"/>
      <w:marBottom w:val="0"/>
      <w:divBdr>
        <w:top w:val="none" w:sz="0" w:space="0" w:color="auto"/>
        <w:left w:val="none" w:sz="0" w:space="0" w:color="auto"/>
        <w:bottom w:val="none" w:sz="0" w:space="0" w:color="auto"/>
        <w:right w:val="none" w:sz="0" w:space="0" w:color="auto"/>
      </w:divBdr>
    </w:div>
    <w:div w:id="830751486">
      <w:bodyDiv w:val="1"/>
      <w:marLeft w:val="0"/>
      <w:marRight w:val="0"/>
      <w:marTop w:val="0"/>
      <w:marBottom w:val="0"/>
      <w:divBdr>
        <w:top w:val="none" w:sz="0" w:space="0" w:color="auto"/>
        <w:left w:val="none" w:sz="0" w:space="0" w:color="auto"/>
        <w:bottom w:val="none" w:sz="0" w:space="0" w:color="auto"/>
        <w:right w:val="none" w:sz="0" w:space="0" w:color="auto"/>
      </w:divBdr>
    </w:div>
    <w:div w:id="836581528">
      <w:bodyDiv w:val="1"/>
      <w:marLeft w:val="0"/>
      <w:marRight w:val="0"/>
      <w:marTop w:val="0"/>
      <w:marBottom w:val="0"/>
      <w:divBdr>
        <w:top w:val="none" w:sz="0" w:space="0" w:color="auto"/>
        <w:left w:val="none" w:sz="0" w:space="0" w:color="auto"/>
        <w:bottom w:val="none" w:sz="0" w:space="0" w:color="auto"/>
        <w:right w:val="none" w:sz="0" w:space="0" w:color="auto"/>
      </w:divBdr>
    </w:div>
    <w:div w:id="870342378">
      <w:bodyDiv w:val="1"/>
      <w:marLeft w:val="0"/>
      <w:marRight w:val="0"/>
      <w:marTop w:val="0"/>
      <w:marBottom w:val="0"/>
      <w:divBdr>
        <w:top w:val="none" w:sz="0" w:space="0" w:color="auto"/>
        <w:left w:val="none" w:sz="0" w:space="0" w:color="auto"/>
        <w:bottom w:val="none" w:sz="0" w:space="0" w:color="auto"/>
        <w:right w:val="none" w:sz="0" w:space="0" w:color="auto"/>
      </w:divBdr>
    </w:div>
    <w:div w:id="870532783">
      <w:bodyDiv w:val="1"/>
      <w:marLeft w:val="0"/>
      <w:marRight w:val="0"/>
      <w:marTop w:val="0"/>
      <w:marBottom w:val="0"/>
      <w:divBdr>
        <w:top w:val="none" w:sz="0" w:space="0" w:color="auto"/>
        <w:left w:val="none" w:sz="0" w:space="0" w:color="auto"/>
        <w:bottom w:val="none" w:sz="0" w:space="0" w:color="auto"/>
        <w:right w:val="none" w:sz="0" w:space="0" w:color="auto"/>
      </w:divBdr>
    </w:div>
    <w:div w:id="925502464">
      <w:bodyDiv w:val="1"/>
      <w:marLeft w:val="0"/>
      <w:marRight w:val="0"/>
      <w:marTop w:val="0"/>
      <w:marBottom w:val="0"/>
      <w:divBdr>
        <w:top w:val="none" w:sz="0" w:space="0" w:color="auto"/>
        <w:left w:val="none" w:sz="0" w:space="0" w:color="auto"/>
        <w:bottom w:val="none" w:sz="0" w:space="0" w:color="auto"/>
        <w:right w:val="none" w:sz="0" w:space="0" w:color="auto"/>
      </w:divBdr>
    </w:div>
    <w:div w:id="1012148438">
      <w:bodyDiv w:val="1"/>
      <w:marLeft w:val="0"/>
      <w:marRight w:val="0"/>
      <w:marTop w:val="0"/>
      <w:marBottom w:val="0"/>
      <w:divBdr>
        <w:top w:val="none" w:sz="0" w:space="0" w:color="auto"/>
        <w:left w:val="none" w:sz="0" w:space="0" w:color="auto"/>
        <w:bottom w:val="none" w:sz="0" w:space="0" w:color="auto"/>
        <w:right w:val="none" w:sz="0" w:space="0" w:color="auto"/>
      </w:divBdr>
    </w:div>
    <w:div w:id="1151018046">
      <w:bodyDiv w:val="1"/>
      <w:marLeft w:val="0"/>
      <w:marRight w:val="0"/>
      <w:marTop w:val="0"/>
      <w:marBottom w:val="0"/>
      <w:divBdr>
        <w:top w:val="none" w:sz="0" w:space="0" w:color="auto"/>
        <w:left w:val="none" w:sz="0" w:space="0" w:color="auto"/>
        <w:bottom w:val="none" w:sz="0" w:space="0" w:color="auto"/>
        <w:right w:val="none" w:sz="0" w:space="0" w:color="auto"/>
      </w:divBdr>
    </w:div>
    <w:div w:id="1307318402">
      <w:bodyDiv w:val="1"/>
      <w:marLeft w:val="0"/>
      <w:marRight w:val="0"/>
      <w:marTop w:val="0"/>
      <w:marBottom w:val="0"/>
      <w:divBdr>
        <w:top w:val="none" w:sz="0" w:space="0" w:color="auto"/>
        <w:left w:val="none" w:sz="0" w:space="0" w:color="auto"/>
        <w:bottom w:val="none" w:sz="0" w:space="0" w:color="auto"/>
        <w:right w:val="none" w:sz="0" w:space="0" w:color="auto"/>
      </w:divBdr>
    </w:div>
    <w:div w:id="1403024619">
      <w:bodyDiv w:val="1"/>
      <w:marLeft w:val="0"/>
      <w:marRight w:val="0"/>
      <w:marTop w:val="0"/>
      <w:marBottom w:val="0"/>
      <w:divBdr>
        <w:top w:val="none" w:sz="0" w:space="0" w:color="auto"/>
        <w:left w:val="none" w:sz="0" w:space="0" w:color="auto"/>
        <w:bottom w:val="none" w:sz="0" w:space="0" w:color="auto"/>
        <w:right w:val="none" w:sz="0" w:space="0" w:color="auto"/>
      </w:divBdr>
    </w:div>
    <w:div w:id="1432310532">
      <w:bodyDiv w:val="1"/>
      <w:marLeft w:val="0"/>
      <w:marRight w:val="0"/>
      <w:marTop w:val="0"/>
      <w:marBottom w:val="0"/>
      <w:divBdr>
        <w:top w:val="none" w:sz="0" w:space="0" w:color="auto"/>
        <w:left w:val="none" w:sz="0" w:space="0" w:color="auto"/>
        <w:bottom w:val="none" w:sz="0" w:space="0" w:color="auto"/>
        <w:right w:val="none" w:sz="0" w:space="0" w:color="auto"/>
      </w:divBdr>
    </w:div>
    <w:div w:id="1500071934">
      <w:bodyDiv w:val="1"/>
      <w:marLeft w:val="0"/>
      <w:marRight w:val="0"/>
      <w:marTop w:val="0"/>
      <w:marBottom w:val="0"/>
      <w:divBdr>
        <w:top w:val="none" w:sz="0" w:space="0" w:color="auto"/>
        <w:left w:val="none" w:sz="0" w:space="0" w:color="auto"/>
        <w:bottom w:val="none" w:sz="0" w:space="0" w:color="auto"/>
        <w:right w:val="none" w:sz="0" w:space="0" w:color="auto"/>
      </w:divBdr>
    </w:div>
    <w:div w:id="1629163044">
      <w:bodyDiv w:val="1"/>
      <w:marLeft w:val="0"/>
      <w:marRight w:val="0"/>
      <w:marTop w:val="0"/>
      <w:marBottom w:val="0"/>
      <w:divBdr>
        <w:top w:val="none" w:sz="0" w:space="0" w:color="auto"/>
        <w:left w:val="none" w:sz="0" w:space="0" w:color="auto"/>
        <w:bottom w:val="none" w:sz="0" w:space="0" w:color="auto"/>
        <w:right w:val="none" w:sz="0" w:space="0" w:color="auto"/>
      </w:divBdr>
    </w:div>
    <w:div w:id="1693844822">
      <w:bodyDiv w:val="1"/>
      <w:marLeft w:val="0"/>
      <w:marRight w:val="0"/>
      <w:marTop w:val="0"/>
      <w:marBottom w:val="0"/>
      <w:divBdr>
        <w:top w:val="none" w:sz="0" w:space="0" w:color="auto"/>
        <w:left w:val="none" w:sz="0" w:space="0" w:color="auto"/>
        <w:bottom w:val="none" w:sz="0" w:space="0" w:color="auto"/>
        <w:right w:val="none" w:sz="0" w:space="0" w:color="auto"/>
      </w:divBdr>
    </w:div>
    <w:div w:id="1711608650">
      <w:bodyDiv w:val="1"/>
      <w:marLeft w:val="0"/>
      <w:marRight w:val="0"/>
      <w:marTop w:val="0"/>
      <w:marBottom w:val="0"/>
      <w:divBdr>
        <w:top w:val="none" w:sz="0" w:space="0" w:color="auto"/>
        <w:left w:val="none" w:sz="0" w:space="0" w:color="auto"/>
        <w:bottom w:val="none" w:sz="0" w:space="0" w:color="auto"/>
        <w:right w:val="none" w:sz="0" w:space="0" w:color="auto"/>
      </w:divBdr>
    </w:div>
    <w:div w:id="1720855690">
      <w:bodyDiv w:val="1"/>
      <w:marLeft w:val="0"/>
      <w:marRight w:val="0"/>
      <w:marTop w:val="0"/>
      <w:marBottom w:val="0"/>
      <w:divBdr>
        <w:top w:val="none" w:sz="0" w:space="0" w:color="auto"/>
        <w:left w:val="none" w:sz="0" w:space="0" w:color="auto"/>
        <w:bottom w:val="none" w:sz="0" w:space="0" w:color="auto"/>
        <w:right w:val="none" w:sz="0" w:space="0" w:color="auto"/>
      </w:divBdr>
    </w:div>
    <w:div w:id="1757703793">
      <w:bodyDiv w:val="1"/>
      <w:marLeft w:val="0"/>
      <w:marRight w:val="0"/>
      <w:marTop w:val="0"/>
      <w:marBottom w:val="0"/>
      <w:divBdr>
        <w:top w:val="none" w:sz="0" w:space="0" w:color="auto"/>
        <w:left w:val="none" w:sz="0" w:space="0" w:color="auto"/>
        <w:bottom w:val="none" w:sz="0" w:space="0" w:color="auto"/>
        <w:right w:val="none" w:sz="0" w:space="0" w:color="auto"/>
      </w:divBdr>
    </w:div>
    <w:div w:id="1919245970">
      <w:bodyDiv w:val="1"/>
      <w:marLeft w:val="0"/>
      <w:marRight w:val="0"/>
      <w:marTop w:val="0"/>
      <w:marBottom w:val="0"/>
      <w:divBdr>
        <w:top w:val="none" w:sz="0" w:space="0" w:color="auto"/>
        <w:left w:val="none" w:sz="0" w:space="0" w:color="auto"/>
        <w:bottom w:val="none" w:sz="0" w:space="0" w:color="auto"/>
        <w:right w:val="none" w:sz="0" w:space="0" w:color="auto"/>
      </w:divBdr>
      <w:divsChild>
        <w:div w:id="882474849">
          <w:marLeft w:val="547"/>
          <w:marRight w:val="0"/>
          <w:marTop w:val="0"/>
          <w:marBottom w:val="0"/>
          <w:divBdr>
            <w:top w:val="none" w:sz="0" w:space="0" w:color="auto"/>
            <w:left w:val="none" w:sz="0" w:space="0" w:color="auto"/>
            <w:bottom w:val="none" w:sz="0" w:space="0" w:color="auto"/>
            <w:right w:val="none" w:sz="0" w:space="0" w:color="auto"/>
          </w:divBdr>
        </w:div>
        <w:div w:id="2112512244">
          <w:marLeft w:val="547"/>
          <w:marRight w:val="0"/>
          <w:marTop w:val="0"/>
          <w:marBottom w:val="0"/>
          <w:divBdr>
            <w:top w:val="none" w:sz="0" w:space="0" w:color="auto"/>
            <w:left w:val="none" w:sz="0" w:space="0" w:color="auto"/>
            <w:bottom w:val="none" w:sz="0" w:space="0" w:color="auto"/>
            <w:right w:val="none" w:sz="0" w:space="0" w:color="auto"/>
          </w:divBdr>
        </w:div>
        <w:div w:id="1993100395">
          <w:marLeft w:val="547"/>
          <w:marRight w:val="0"/>
          <w:marTop w:val="0"/>
          <w:marBottom w:val="0"/>
          <w:divBdr>
            <w:top w:val="none" w:sz="0" w:space="0" w:color="auto"/>
            <w:left w:val="none" w:sz="0" w:space="0" w:color="auto"/>
            <w:bottom w:val="none" w:sz="0" w:space="0" w:color="auto"/>
            <w:right w:val="none" w:sz="0" w:space="0" w:color="auto"/>
          </w:divBdr>
        </w:div>
        <w:div w:id="858549342">
          <w:marLeft w:val="547"/>
          <w:marRight w:val="0"/>
          <w:marTop w:val="0"/>
          <w:marBottom w:val="0"/>
          <w:divBdr>
            <w:top w:val="none" w:sz="0" w:space="0" w:color="auto"/>
            <w:left w:val="none" w:sz="0" w:space="0" w:color="auto"/>
            <w:bottom w:val="none" w:sz="0" w:space="0" w:color="auto"/>
            <w:right w:val="none" w:sz="0" w:space="0" w:color="auto"/>
          </w:divBdr>
        </w:div>
      </w:divsChild>
    </w:div>
    <w:div w:id="2041589796">
      <w:bodyDiv w:val="1"/>
      <w:marLeft w:val="0"/>
      <w:marRight w:val="0"/>
      <w:marTop w:val="0"/>
      <w:marBottom w:val="0"/>
      <w:divBdr>
        <w:top w:val="none" w:sz="0" w:space="0" w:color="auto"/>
        <w:left w:val="none" w:sz="0" w:space="0" w:color="auto"/>
        <w:bottom w:val="none" w:sz="0" w:space="0" w:color="auto"/>
        <w:right w:val="none" w:sz="0" w:space="0" w:color="auto"/>
      </w:divBdr>
    </w:div>
    <w:div w:id="20949377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lanificacionypresupuestodoc@mspbs.gov.p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9CF6B-829C-47A5-807F-76A11A60C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3898</Words>
  <Characters>21439</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25287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5</cp:revision>
  <cp:lastPrinted>2020-10-13T18:07:00Z</cp:lastPrinted>
  <dcterms:created xsi:type="dcterms:W3CDTF">2020-10-13T18:04:00Z</dcterms:created>
  <dcterms:modified xsi:type="dcterms:W3CDTF">2020-10-16T13:36:00Z</dcterms:modified>
</cp:coreProperties>
</file>